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F8A" w:rsidRDefault="00205F8A" w:rsidP="00B842F6">
      <w:pPr>
        <w:rPr>
          <w:sz w:val="28"/>
          <w:szCs w:val="28"/>
        </w:rPr>
      </w:pPr>
      <w:r w:rsidRPr="00205F8A">
        <w:rPr>
          <w:noProof/>
          <w:sz w:val="28"/>
          <w:szCs w:val="28"/>
          <w:lang w:eastAsia="zh-TW"/>
        </w:rPr>
        <w:drawing>
          <wp:inline distT="0" distB="0" distL="0" distR="0">
            <wp:extent cx="2286000" cy="1266825"/>
            <wp:effectExtent l="0" t="0" r="0" b="9525"/>
            <wp:docPr id="1" name="Picture 1" descr="C:\Users\VictoriaShepardson\Desktop\Logos\Human Services Coalition\HS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toriaShepardson\Desktop\Logos\Human Services Coalition\HSC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266825"/>
                    </a:xfrm>
                    <a:prstGeom prst="rect">
                      <a:avLst/>
                    </a:prstGeom>
                    <a:noFill/>
                    <a:ln>
                      <a:noFill/>
                    </a:ln>
                  </pic:spPr>
                </pic:pic>
              </a:graphicData>
            </a:graphic>
          </wp:inline>
        </w:drawing>
      </w:r>
    </w:p>
    <w:p w:rsidR="00205F8A" w:rsidRPr="00205F8A" w:rsidRDefault="00205F8A" w:rsidP="00B842F6">
      <w:pPr>
        <w:rPr>
          <w:b/>
          <w:bCs/>
          <w:sz w:val="28"/>
          <w:szCs w:val="28"/>
        </w:rPr>
      </w:pPr>
    </w:p>
    <w:p w:rsidR="00B842F6" w:rsidRDefault="00205F8A" w:rsidP="00B842F6">
      <w:pPr>
        <w:rPr>
          <w:b/>
          <w:bCs/>
          <w:sz w:val="28"/>
          <w:szCs w:val="28"/>
          <w:u w:val="single"/>
        </w:rPr>
      </w:pPr>
      <w:r w:rsidRPr="00205F8A">
        <w:rPr>
          <w:b/>
          <w:bCs/>
          <w:sz w:val="28"/>
          <w:szCs w:val="28"/>
          <w:u w:val="single"/>
        </w:rPr>
        <w:t>BRANDING AND MARKETING</w:t>
      </w:r>
    </w:p>
    <w:p w:rsidR="00205F8A" w:rsidRPr="00205F8A" w:rsidRDefault="00205F8A" w:rsidP="00B842F6">
      <w:pPr>
        <w:rPr>
          <w:b/>
          <w:bCs/>
          <w:sz w:val="28"/>
          <w:szCs w:val="28"/>
          <w:u w:val="single"/>
        </w:rPr>
      </w:pPr>
    </w:p>
    <w:p w:rsidR="006B5948" w:rsidRPr="006B5948" w:rsidRDefault="006B5948" w:rsidP="006B5948">
      <w:pPr>
        <w:pStyle w:val="ListParagraph"/>
        <w:numPr>
          <w:ilvl w:val="0"/>
          <w:numId w:val="7"/>
        </w:numPr>
        <w:rPr>
          <w:vanish/>
        </w:rPr>
      </w:pPr>
    </w:p>
    <w:p w:rsidR="00B842F6" w:rsidRPr="00A46615" w:rsidRDefault="00B842F6" w:rsidP="00B842F6">
      <w:pPr>
        <w:jc w:val="center"/>
        <w:rPr>
          <w:vanish/>
        </w:rPr>
      </w:pPr>
    </w:p>
    <w:p w:rsidR="00B842F6" w:rsidRPr="00205F8A" w:rsidRDefault="006B5948" w:rsidP="006B5948">
      <w:pPr>
        <w:rPr>
          <w:b/>
          <w:iCs/>
          <w:sz w:val="28"/>
          <w:szCs w:val="28"/>
        </w:rPr>
      </w:pPr>
      <w:r w:rsidRPr="00205F8A">
        <w:rPr>
          <w:b/>
          <w:iCs/>
          <w:sz w:val="28"/>
          <w:szCs w:val="28"/>
        </w:rPr>
        <w:t xml:space="preserve">1. </w:t>
      </w:r>
      <w:r w:rsidR="00B842F6" w:rsidRPr="00205F8A">
        <w:rPr>
          <w:b/>
          <w:iCs/>
          <w:sz w:val="28"/>
          <w:szCs w:val="28"/>
        </w:rPr>
        <w:t>Causality</w:t>
      </w:r>
    </w:p>
    <w:p w:rsidR="00B842F6" w:rsidRDefault="00B842F6" w:rsidP="00B842F6">
      <w:pPr>
        <w:rPr>
          <w:u w:val="single"/>
        </w:rPr>
      </w:pPr>
      <w:r w:rsidRPr="00B86BBF">
        <w:rPr>
          <w:u w:val="single"/>
        </w:rPr>
        <w:t>Eligibility</w:t>
      </w:r>
      <w:r>
        <w:rPr>
          <w:u w:val="single"/>
        </w:rPr>
        <w:t>:</w:t>
      </w:r>
    </w:p>
    <w:p w:rsidR="00B842F6" w:rsidRDefault="00B842F6" w:rsidP="00B842F6">
      <w:r w:rsidRPr="00042ABA">
        <w:rPr>
          <w:u w:val="single"/>
        </w:rPr>
        <w:t>Due Date:</w:t>
      </w:r>
      <w:r w:rsidRPr="00B047EC">
        <w:t xml:space="preserve"> </w:t>
      </w:r>
      <w:r>
        <w:t>August 1, 2016</w:t>
      </w:r>
      <w:r>
        <w:tab/>
      </w:r>
      <w:r>
        <w:tab/>
      </w:r>
      <w:r w:rsidRPr="00042ABA">
        <w:rPr>
          <w:u w:val="single"/>
        </w:rPr>
        <w:t>Amount:</w:t>
      </w:r>
      <w:r w:rsidRPr="00B047EC">
        <w:t xml:space="preserve"> </w:t>
      </w:r>
      <w:r>
        <w:t>In-kind services valued at up to $40,000</w:t>
      </w:r>
    </w:p>
    <w:p w:rsidR="00B842F6" w:rsidRPr="00B047EC" w:rsidRDefault="00B842F6" w:rsidP="00B842F6">
      <w:r w:rsidRPr="00042ABA">
        <w:rPr>
          <w:u w:val="single"/>
        </w:rPr>
        <w:t>Description:</w:t>
      </w:r>
      <w:r w:rsidRPr="00B047EC">
        <w:t xml:space="preserve"> </w:t>
      </w:r>
      <w:r w:rsidR="006B5948">
        <w:t>T</w:t>
      </w:r>
      <w:r w:rsidRPr="00B047EC">
        <w:t>o help organizations who need it most access their services at no or low cost. The services consist of developing dynamic and sustainable communications elements to elevate your brand and enhance your ability to serve.</w:t>
      </w:r>
      <w:r>
        <w:t xml:space="preserve"> </w:t>
      </w:r>
      <w:r w:rsidR="006B5948">
        <w:t>A</w:t>
      </w:r>
      <w:r w:rsidRPr="00B047EC">
        <w:t xml:space="preserve"> services grant that encompasses the full range of brand marketing and creative services that they provide on a regular basis:</w:t>
      </w:r>
      <w:r>
        <w:t xml:space="preserve"> </w:t>
      </w:r>
      <w:r w:rsidRPr="00B047EC">
        <w:t>Brand development (logo design, logo refresh, messaging)</w:t>
      </w:r>
      <w:r>
        <w:t xml:space="preserve"> </w:t>
      </w:r>
      <w:r w:rsidRPr="00B047EC">
        <w:t>Marketing materials (brochures, newsletters, annual reports)</w:t>
      </w:r>
      <w:r>
        <w:t xml:space="preserve"> </w:t>
      </w:r>
      <w:r w:rsidRPr="00B047EC">
        <w:t>Fundraising communications (mailers, capital and annual fund campaigns)</w:t>
      </w:r>
      <w:r>
        <w:t xml:space="preserve"> </w:t>
      </w:r>
      <w:r w:rsidRPr="00B047EC">
        <w:t>Web site design and development, email marketing and social media integration</w:t>
      </w:r>
      <w:r>
        <w:t xml:space="preserve">. </w:t>
      </w:r>
      <w:r w:rsidRPr="00B047EC">
        <w:t>A full grant recipient receives branding/marketing services at no cost for the services requested.</w:t>
      </w:r>
      <w:r>
        <w:t xml:space="preserve"> </w:t>
      </w:r>
      <w:r w:rsidRPr="00B047EC">
        <w:t>A matching grant recipient receives branding/marketing services at half the cost of the services requested. The organization is required to fund half the value of the services requested. Funding can come from the organization or from other sources.</w:t>
      </w:r>
      <w:r>
        <w:t xml:space="preserve"> </w:t>
      </w:r>
      <w:r w:rsidRPr="00A46615">
        <w:t>Please note: No funding is provided. Grants are fulfilled with services provided by Causality to the receiving organization. These services do not include out of pocket expenses.</w:t>
      </w:r>
    </w:p>
    <w:p w:rsidR="00B842F6" w:rsidRPr="00042ABA" w:rsidRDefault="00B842F6" w:rsidP="00B842F6">
      <w:pPr>
        <w:rPr>
          <w:u w:val="single"/>
        </w:rPr>
      </w:pPr>
      <w:r w:rsidRPr="00042ABA">
        <w:rPr>
          <w:u w:val="single"/>
        </w:rPr>
        <w:t>Website:</w:t>
      </w:r>
      <w:r w:rsidRPr="00B047EC">
        <w:t xml:space="preserve"> </w:t>
      </w:r>
      <w:hyperlink r:id="rId8" w:tgtFrame="_blank" w:history="1">
        <w:r w:rsidRPr="00A46615">
          <w:rPr>
            <w:rStyle w:val="Hyperlink"/>
            <w:rFonts w:eastAsiaTheme="majorEastAsia"/>
            <w:color w:val="008000"/>
          </w:rPr>
          <w:t>www.causalitybrandgrant.com</w:t>
        </w:r>
      </w:hyperlink>
    </w:p>
    <w:p w:rsidR="006B5948" w:rsidRPr="006B5948" w:rsidRDefault="00B842F6" w:rsidP="006B5948">
      <w:pPr>
        <w:rPr>
          <w:b/>
          <w:bCs/>
          <w:color w:val="303030"/>
        </w:rPr>
      </w:pPr>
      <w:r w:rsidRPr="0005612B">
        <w:rPr>
          <w:u w:val="single"/>
        </w:rPr>
        <w:t>Contact:</w:t>
      </w:r>
      <w:r w:rsidR="006B5948" w:rsidRPr="006B5948">
        <w:t xml:space="preserve"> </w:t>
      </w:r>
      <w:r w:rsidR="006B5948">
        <w:t>Terri Gaines, 888-999-5592 x 107</w:t>
      </w:r>
      <w:r w:rsidR="004F5A40">
        <w:t xml:space="preserve">, </w:t>
      </w:r>
      <w:hyperlink r:id="rId9" w:history="1">
        <w:r w:rsidR="006B5948">
          <w:rPr>
            <w:rStyle w:val="Hyperlink"/>
            <w:rFonts w:eastAsiaTheme="majorEastAsia"/>
          </w:rPr>
          <w:t>terri@thinkcausality.com</w:t>
        </w:r>
      </w:hyperlink>
      <w:r w:rsidR="006B5948">
        <w:t>.</w:t>
      </w:r>
    </w:p>
    <w:p w:rsidR="006B5948" w:rsidRDefault="006B5948" w:rsidP="00FC5243">
      <w:pPr>
        <w:pStyle w:val="NormalWeb"/>
        <w:spacing w:before="0" w:beforeAutospacing="0" w:after="0" w:afterAutospacing="0"/>
      </w:pPr>
    </w:p>
    <w:p w:rsidR="00FC5243" w:rsidRDefault="00205F8A" w:rsidP="00FC5243">
      <w:pPr>
        <w:pStyle w:val="NormalWeb"/>
        <w:spacing w:before="0" w:beforeAutospacing="0" w:after="0" w:afterAutospacing="0"/>
        <w:rPr>
          <w:b/>
          <w:bCs/>
          <w:sz w:val="28"/>
          <w:szCs w:val="28"/>
          <w:u w:val="single"/>
        </w:rPr>
      </w:pPr>
      <w:r w:rsidRPr="00205F8A">
        <w:rPr>
          <w:b/>
          <w:bCs/>
          <w:sz w:val="28"/>
          <w:szCs w:val="28"/>
          <w:u w:val="single"/>
        </w:rPr>
        <w:t>DISABILITIES</w:t>
      </w:r>
    </w:p>
    <w:p w:rsidR="00205F8A" w:rsidRPr="00205F8A" w:rsidRDefault="00205F8A" w:rsidP="00FC5243">
      <w:pPr>
        <w:pStyle w:val="NormalWeb"/>
        <w:spacing w:before="0" w:beforeAutospacing="0" w:after="0" w:afterAutospacing="0"/>
        <w:rPr>
          <w:b/>
          <w:bCs/>
          <w:sz w:val="28"/>
          <w:szCs w:val="28"/>
          <w:u w:val="single"/>
        </w:rPr>
      </w:pPr>
    </w:p>
    <w:p w:rsidR="00FC5243" w:rsidRPr="00205F8A" w:rsidRDefault="004F5A40" w:rsidP="00FC5243">
      <w:pPr>
        <w:rPr>
          <w:b/>
          <w:bCs/>
          <w:sz w:val="28"/>
          <w:szCs w:val="28"/>
        </w:rPr>
      </w:pPr>
      <w:r w:rsidRPr="00205F8A">
        <w:rPr>
          <w:b/>
          <w:bCs/>
          <w:sz w:val="28"/>
          <w:szCs w:val="28"/>
        </w:rPr>
        <w:t xml:space="preserve">2. </w:t>
      </w:r>
      <w:r w:rsidR="00FC5243" w:rsidRPr="00205F8A">
        <w:rPr>
          <w:b/>
          <w:bCs/>
          <w:sz w:val="28"/>
          <w:szCs w:val="28"/>
        </w:rPr>
        <w:t>Quality of Life Grants</w:t>
      </w:r>
    </w:p>
    <w:p w:rsidR="00FC5243" w:rsidRDefault="00FC5243" w:rsidP="00FC5243">
      <w:pPr>
        <w:rPr>
          <w:u w:val="single"/>
        </w:rPr>
      </w:pPr>
      <w:r>
        <w:rPr>
          <w:u w:val="single"/>
        </w:rPr>
        <w:t>Eligibility:</w:t>
      </w:r>
      <w:r w:rsidRPr="00FC5243">
        <w:t xml:space="preserve"> </w:t>
      </w:r>
      <w:r>
        <w:t xml:space="preserve"> Nonprofit organizations serving individuals with physical disabilities and their families.</w:t>
      </w:r>
    </w:p>
    <w:p w:rsidR="00FC5243" w:rsidRPr="00FC5243" w:rsidRDefault="00FC5243" w:rsidP="00205F8A">
      <w:pPr>
        <w:rPr>
          <w:b/>
        </w:rPr>
      </w:pPr>
      <w:r w:rsidRPr="00042ABA">
        <w:rPr>
          <w:u w:val="single"/>
        </w:rPr>
        <w:t>Due Date:</w:t>
      </w:r>
      <w:r w:rsidRPr="00FC5243">
        <w:t xml:space="preserve"> </w:t>
      </w:r>
      <w:r>
        <w:t>August 15, 2016</w:t>
      </w:r>
      <w:r>
        <w:tab/>
      </w:r>
      <w:r>
        <w:tab/>
      </w:r>
      <w:r w:rsidRPr="00042ABA">
        <w:rPr>
          <w:u w:val="single"/>
        </w:rPr>
        <w:t>Amount:</w:t>
      </w:r>
      <w:r w:rsidR="004F5A40" w:rsidRPr="004F5A40">
        <w:t xml:space="preserve"> </w:t>
      </w:r>
      <w:r w:rsidR="004F5A40">
        <w:t xml:space="preserve"> Up to $25,000</w:t>
      </w:r>
      <w:r w:rsidRPr="00FC5243">
        <w:rPr>
          <w:u w:val="single"/>
        </w:rPr>
        <w:t>Description:</w:t>
      </w:r>
      <w:r w:rsidRPr="00FC5243">
        <w:t xml:space="preserve"> Through its Quality of Life program, the foundation will award grants to organizations that help disabled individuals and their families and caregivers in ways that more immediately give them increased independence.</w:t>
      </w:r>
      <w:r>
        <w:t xml:space="preserve"> </w:t>
      </w:r>
      <w:r w:rsidRPr="00FC5243">
        <w:t xml:space="preserve">The program supports a wide array of programs that are organized in three key thematic areas: </w:t>
      </w:r>
      <w:r w:rsidR="004F5A40">
        <w:t>1) Actively Achieving-</w:t>
      </w:r>
      <w:r w:rsidRPr="00FC5243">
        <w:t>supports programs that provide individuals with disabilities opportunities to participate in activities that engage their bodies and minds. Actively Achieving programs promote interaction with other people in positive community settings and nurture independence and personal growth. Sports, arts, recreation, education, and employment initiatives are all grouped in this category. 2) Bridging Barriers</w:t>
      </w:r>
      <w:r w:rsidR="004F5A40">
        <w:t>-</w:t>
      </w:r>
      <w:r w:rsidRPr="00FC5243">
        <w:t xml:space="preserve"> supports projects that address and offer solutions to barriers for independent living across the disability community. Barriers may be structurally evident, such as lack of ramps or other means of access in buildings with </w:t>
      </w:r>
      <w:r w:rsidRPr="00FC5243">
        <w:lastRenderedPageBreak/>
        <w:t>stairs or lack of curb cuts on sidewalks. Other barriers are far less obvious, such as lack of accessible transportation, inability to operate a computer due to limited hand function, failure to receive dental or gynecological care as a result of inaccessible examination equipment, inability of uninsured or underinsured individuals to secure a properly fitted wheelchair, and discrimination in the workplace. 3) Caring and Coping</w:t>
      </w:r>
      <w:r w:rsidR="004F5A40">
        <w:t>-</w:t>
      </w:r>
      <w:r w:rsidRPr="00FC5243">
        <w:t>provide services that address the complex day-to-day health and personal issues for individuals living with disabilities and their families and caregivers.</w:t>
      </w:r>
    </w:p>
    <w:p w:rsidR="00FC5243" w:rsidRPr="00042ABA" w:rsidRDefault="00FC5243" w:rsidP="00FC5243">
      <w:pPr>
        <w:rPr>
          <w:u w:val="single"/>
        </w:rPr>
      </w:pPr>
      <w:r w:rsidRPr="00042ABA">
        <w:rPr>
          <w:u w:val="single"/>
        </w:rPr>
        <w:t>Website:</w:t>
      </w:r>
      <w:r w:rsidRPr="00FC5243">
        <w:t xml:space="preserve"> </w:t>
      </w:r>
      <w:hyperlink r:id="rId10" w:history="1">
        <w:r w:rsidR="004F5A40" w:rsidRPr="00F35D1C">
          <w:rPr>
            <w:rStyle w:val="Hyperlink"/>
          </w:rPr>
          <w:t>https://www.christopherreeve.org/get-support/grants-for-non-profits</w:t>
        </w:r>
      </w:hyperlink>
      <w:r w:rsidR="004F5A40">
        <w:t xml:space="preserve"> </w:t>
      </w:r>
    </w:p>
    <w:p w:rsidR="004F5A40" w:rsidRPr="004F5A40" w:rsidRDefault="00FC5243" w:rsidP="004F5A40">
      <w:pPr>
        <w:rPr>
          <w:u w:val="single"/>
        </w:rPr>
      </w:pPr>
      <w:r w:rsidRPr="00042ABA">
        <w:rPr>
          <w:u w:val="single"/>
        </w:rPr>
        <w:t>Contact:</w:t>
      </w:r>
      <w:r w:rsidR="004F5A40" w:rsidRPr="004F5A40">
        <w:t xml:space="preserve"> </w:t>
      </w:r>
      <w:r w:rsidR="004F5A40" w:rsidRPr="004F5A40">
        <w:rPr>
          <w:bCs/>
        </w:rPr>
        <w:t>Christopher &amp; Dana Reeve Foundation</w:t>
      </w:r>
      <w:r w:rsidR="004F5A40">
        <w:rPr>
          <w:bCs/>
        </w:rPr>
        <w:t xml:space="preserve">, </w:t>
      </w:r>
      <w:r w:rsidR="004F5A40" w:rsidRPr="004F5A40">
        <w:rPr>
          <w:bCs/>
        </w:rPr>
        <w:t>636 Morris Turnpike</w:t>
      </w:r>
      <w:r w:rsidR="004F5A40">
        <w:rPr>
          <w:bCs/>
        </w:rPr>
        <w:t xml:space="preserve">, </w:t>
      </w:r>
      <w:r w:rsidR="004F5A40" w:rsidRPr="004F5A40">
        <w:rPr>
          <w:bCs/>
        </w:rPr>
        <w:t>Suite 3A</w:t>
      </w:r>
      <w:r w:rsidR="004F5A40" w:rsidRPr="004F5A40">
        <w:rPr>
          <w:bCs/>
        </w:rPr>
        <w:br/>
        <w:t>Short Hills, NJ 07078</w:t>
      </w:r>
      <w:r w:rsidR="004F5A40">
        <w:rPr>
          <w:bCs/>
        </w:rPr>
        <w:t xml:space="preserve">, </w:t>
      </w:r>
      <w:r w:rsidR="004F5A40" w:rsidRPr="004F5A40">
        <w:t xml:space="preserve">1-800-225-0292 </w:t>
      </w:r>
    </w:p>
    <w:p w:rsidR="004F5A40" w:rsidRPr="004F5A40" w:rsidRDefault="004F5A40" w:rsidP="004F5A40"/>
    <w:p w:rsidR="001C1B8B" w:rsidRDefault="00205F8A" w:rsidP="004A037F">
      <w:pPr>
        <w:rPr>
          <w:b/>
          <w:bCs/>
          <w:sz w:val="28"/>
          <w:szCs w:val="28"/>
          <w:u w:val="single"/>
        </w:rPr>
      </w:pPr>
      <w:r w:rsidRPr="00205F8A">
        <w:rPr>
          <w:b/>
          <w:bCs/>
          <w:sz w:val="28"/>
          <w:szCs w:val="28"/>
          <w:u w:val="single"/>
        </w:rPr>
        <w:t>EDUCATION</w:t>
      </w:r>
    </w:p>
    <w:p w:rsidR="00205F8A" w:rsidRPr="00205F8A" w:rsidRDefault="00205F8A" w:rsidP="004A037F">
      <w:pPr>
        <w:rPr>
          <w:b/>
          <w:bCs/>
          <w:sz w:val="28"/>
          <w:szCs w:val="28"/>
          <w:u w:val="single"/>
        </w:rPr>
      </w:pPr>
    </w:p>
    <w:p w:rsidR="002A6359" w:rsidRPr="00205F8A" w:rsidRDefault="004F5A40" w:rsidP="002A6359">
      <w:pPr>
        <w:pStyle w:val="Heading1"/>
        <w:spacing w:before="0" w:line="240" w:lineRule="auto"/>
        <w:rPr>
          <w:rFonts w:ascii="Times New Roman" w:hAnsi="Times New Roman" w:cs="Times New Roman"/>
          <w:bCs w:val="0"/>
          <w:color w:val="auto"/>
        </w:rPr>
      </w:pPr>
      <w:r w:rsidRPr="00205F8A">
        <w:rPr>
          <w:rFonts w:ascii="Times New Roman" w:hAnsi="Times New Roman" w:cs="Times New Roman"/>
          <w:bCs w:val="0"/>
          <w:color w:val="auto"/>
        </w:rPr>
        <w:t xml:space="preserve">3. </w:t>
      </w:r>
      <w:r w:rsidR="002A6359" w:rsidRPr="00205F8A">
        <w:rPr>
          <w:rFonts w:ascii="Times New Roman" w:hAnsi="Times New Roman" w:cs="Times New Roman"/>
          <w:bCs w:val="0"/>
          <w:color w:val="auto"/>
        </w:rPr>
        <w:t>K-12 Academic, Arts Programs</w:t>
      </w:r>
    </w:p>
    <w:p w:rsidR="002A6359" w:rsidRPr="002A6359" w:rsidRDefault="002A6359" w:rsidP="002A6359">
      <w:pPr>
        <w:pStyle w:val="Heading2"/>
        <w:spacing w:before="0" w:beforeAutospacing="0" w:after="0" w:afterAutospacing="0"/>
        <w:rPr>
          <w:rFonts w:eastAsia="Times New Roman"/>
          <w:b w:val="0"/>
          <w:sz w:val="24"/>
          <w:szCs w:val="24"/>
          <w:u w:val="single"/>
        </w:rPr>
      </w:pPr>
      <w:r w:rsidRPr="002A6359">
        <w:rPr>
          <w:rFonts w:eastAsia="Times New Roman"/>
          <w:b w:val="0"/>
          <w:sz w:val="24"/>
          <w:szCs w:val="24"/>
          <w:u w:val="single"/>
        </w:rPr>
        <w:t>Eligibility:</w:t>
      </w:r>
      <w:r w:rsidRPr="002A6359">
        <w:rPr>
          <w:rFonts w:eastAsia="Times New Roman"/>
          <w:b w:val="0"/>
          <w:sz w:val="24"/>
          <w:szCs w:val="24"/>
        </w:rPr>
        <w:t xml:space="preserve"> </w:t>
      </w:r>
      <w:r>
        <w:rPr>
          <w:rFonts w:eastAsia="Times New Roman"/>
          <w:b w:val="0"/>
          <w:sz w:val="24"/>
          <w:szCs w:val="24"/>
        </w:rPr>
        <w:t>K-12 programs</w:t>
      </w:r>
      <w:r w:rsidR="00115C61">
        <w:rPr>
          <w:rFonts w:eastAsia="Times New Roman"/>
          <w:b w:val="0"/>
          <w:sz w:val="24"/>
          <w:szCs w:val="24"/>
        </w:rPr>
        <w:t xml:space="preserve"> in public and private schools and nonprofit organizations</w:t>
      </w:r>
    </w:p>
    <w:p w:rsidR="002A6359" w:rsidRDefault="002A6359" w:rsidP="002A6359">
      <w:r w:rsidRPr="00042ABA">
        <w:rPr>
          <w:u w:val="single"/>
        </w:rPr>
        <w:t>Due Date:</w:t>
      </w:r>
      <w:r w:rsidRPr="002A6359">
        <w:t xml:space="preserve"> </w:t>
      </w:r>
      <w:r>
        <w:t>Ongoing</w:t>
      </w:r>
      <w:r>
        <w:tab/>
      </w:r>
      <w:r>
        <w:tab/>
      </w:r>
      <w:r w:rsidRPr="00042ABA">
        <w:rPr>
          <w:u w:val="single"/>
        </w:rPr>
        <w:t>Amount:</w:t>
      </w:r>
      <w:r w:rsidRPr="002A6359">
        <w:t xml:space="preserve"> </w:t>
      </w:r>
      <w:r>
        <w:t>Up to $5,000</w:t>
      </w:r>
    </w:p>
    <w:p w:rsidR="002A6359" w:rsidRPr="002A6359" w:rsidRDefault="002A6359" w:rsidP="002A6359">
      <w:pPr>
        <w:pStyle w:val="NormalWeb"/>
        <w:spacing w:before="0" w:beforeAutospacing="0" w:after="0" w:afterAutospacing="0"/>
      </w:pPr>
      <w:r w:rsidRPr="00042ABA">
        <w:rPr>
          <w:u w:val="single"/>
        </w:rPr>
        <w:t>Description:</w:t>
      </w:r>
      <w:r w:rsidRPr="002A6359">
        <w:t xml:space="preserve"> </w:t>
      </w:r>
      <w:r w:rsidR="00115C61">
        <w:t>T</w:t>
      </w:r>
      <w:r w:rsidRPr="002A6359">
        <w:t>o provide children and youth with opportunities to learn and grow. The foundation's goal is to help today's science, math, and music students become the engineers, educators, and musicians who will support their communities for many years to come.</w:t>
      </w:r>
      <w:r>
        <w:t xml:space="preserve"> </w:t>
      </w:r>
      <w:r w:rsidRPr="002A6359">
        <w:t>To accomplish that goal, the foundation supports K-12 programs that promote the academic and artistic interests of young people</w:t>
      </w:r>
      <w:r w:rsidR="00115C61">
        <w:t>.</w:t>
      </w:r>
    </w:p>
    <w:p w:rsidR="002A6359" w:rsidRPr="00042ABA" w:rsidRDefault="002A6359" w:rsidP="002A6359">
      <w:pPr>
        <w:rPr>
          <w:u w:val="single"/>
        </w:rPr>
      </w:pPr>
      <w:r w:rsidRPr="00042ABA">
        <w:rPr>
          <w:u w:val="single"/>
        </w:rPr>
        <w:t>Website:</w:t>
      </w:r>
      <w:r w:rsidRPr="002A6359">
        <w:t xml:space="preserve"> </w:t>
      </w:r>
      <w:hyperlink r:id="rId11" w:history="1">
        <w:r w:rsidR="00115C61" w:rsidRPr="00F35D1C">
          <w:rPr>
            <w:rStyle w:val="Hyperlink"/>
          </w:rPr>
          <w:t>http://www.kindermorgan.com/pages/community/km_foundation_guidelines.aspx</w:t>
        </w:r>
      </w:hyperlink>
      <w:r w:rsidR="00115C61">
        <w:t xml:space="preserve"> </w:t>
      </w:r>
    </w:p>
    <w:p w:rsidR="00115C61" w:rsidRPr="00115C61" w:rsidRDefault="002A6359" w:rsidP="00115C61">
      <w:r w:rsidRPr="0005612B">
        <w:rPr>
          <w:u w:val="single"/>
        </w:rPr>
        <w:t>Contact:</w:t>
      </w:r>
      <w:r w:rsidR="00115C61" w:rsidRPr="00115C61">
        <w:t xml:space="preserve"> </w:t>
      </w:r>
      <w:r w:rsidR="00115C61" w:rsidRPr="00115C61">
        <w:rPr>
          <w:bCs/>
        </w:rPr>
        <w:t>Corporate Headquarters</w:t>
      </w:r>
      <w:r w:rsidR="00115C61">
        <w:rPr>
          <w:bCs/>
        </w:rPr>
        <w:t xml:space="preserve">, </w:t>
      </w:r>
      <w:r w:rsidR="00115C61" w:rsidRPr="00115C61">
        <w:rPr>
          <w:iCs/>
        </w:rPr>
        <w:t>Kinder Morgan</w:t>
      </w:r>
      <w:r w:rsidR="00115C61">
        <w:rPr>
          <w:iCs/>
        </w:rPr>
        <w:t xml:space="preserve">, </w:t>
      </w:r>
      <w:r w:rsidR="00115C61" w:rsidRPr="00115C61">
        <w:rPr>
          <w:iCs/>
        </w:rPr>
        <w:t>1001 Louisiana St, Suite 1000</w:t>
      </w:r>
      <w:r w:rsidR="00115C61">
        <w:rPr>
          <w:iCs/>
        </w:rPr>
        <w:t xml:space="preserve">, </w:t>
      </w:r>
      <w:r w:rsidR="00115C61" w:rsidRPr="00115C61">
        <w:rPr>
          <w:iCs/>
        </w:rPr>
        <w:t>Houston, TX 77002</w:t>
      </w:r>
      <w:r w:rsidR="00115C61">
        <w:rPr>
          <w:iCs/>
        </w:rPr>
        <w:t xml:space="preserve">, </w:t>
      </w:r>
      <w:r w:rsidR="00115C61" w:rsidRPr="00115C61">
        <w:t>713</w:t>
      </w:r>
      <w:r w:rsidR="00115C61">
        <w:t>-</w:t>
      </w:r>
      <w:r w:rsidR="00115C61" w:rsidRPr="00115C61">
        <w:t>369-9000</w:t>
      </w:r>
    </w:p>
    <w:p w:rsidR="002A6359" w:rsidRDefault="002A6359" w:rsidP="00064437">
      <w:pPr>
        <w:jc w:val="center"/>
      </w:pPr>
    </w:p>
    <w:p w:rsidR="003C5469" w:rsidRPr="00205F8A" w:rsidRDefault="00115C61" w:rsidP="00115C61">
      <w:pPr>
        <w:rPr>
          <w:b/>
          <w:bCs/>
          <w:vanish/>
          <w:sz w:val="28"/>
          <w:szCs w:val="28"/>
        </w:rPr>
      </w:pPr>
      <w:r w:rsidRPr="00205F8A">
        <w:rPr>
          <w:b/>
          <w:bCs/>
          <w:sz w:val="28"/>
          <w:szCs w:val="28"/>
        </w:rPr>
        <w:t xml:space="preserve">4. </w:t>
      </w:r>
    </w:p>
    <w:p w:rsidR="0005612B" w:rsidRPr="00205F8A" w:rsidRDefault="001C1B8B" w:rsidP="00064437">
      <w:pPr>
        <w:rPr>
          <w:b/>
          <w:bCs/>
          <w:color w:val="000000"/>
          <w:sz w:val="28"/>
          <w:szCs w:val="28"/>
        </w:rPr>
      </w:pPr>
      <w:r w:rsidRPr="00205F8A">
        <w:rPr>
          <w:b/>
          <w:bCs/>
          <w:color w:val="000000"/>
          <w:sz w:val="28"/>
          <w:szCs w:val="28"/>
        </w:rPr>
        <w:t xml:space="preserve">The Melinda Gray </w:t>
      </w:r>
      <w:proofErr w:type="spellStart"/>
      <w:r w:rsidRPr="00205F8A">
        <w:rPr>
          <w:b/>
          <w:bCs/>
          <w:color w:val="000000"/>
          <w:sz w:val="28"/>
          <w:szCs w:val="28"/>
        </w:rPr>
        <w:t>Ardia</w:t>
      </w:r>
      <w:proofErr w:type="spellEnd"/>
      <w:r w:rsidRPr="00205F8A">
        <w:rPr>
          <w:b/>
          <w:bCs/>
          <w:color w:val="000000"/>
          <w:sz w:val="28"/>
          <w:szCs w:val="28"/>
        </w:rPr>
        <w:t xml:space="preserve"> Environmental Foundation </w:t>
      </w:r>
    </w:p>
    <w:p w:rsidR="004A037F" w:rsidRDefault="004A037F" w:rsidP="0005612B">
      <w:pPr>
        <w:rPr>
          <w:u w:val="single"/>
        </w:rPr>
      </w:pPr>
      <w:r>
        <w:rPr>
          <w:u w:val="single"/>
        </w:rPr>
        <w:t>Eligibility:</w:t>
      </w:r>
      <w:r w:rsidRPr="004A037F">
        <w:t xml:space="preserve"> </w:t>
      </w:r>
      <w:r w:rsidRPr="00064437">
        <w:rPr>
          <w:color w:val="000000"/>
        </w:rPr>
        <w:t>Schools, non-profits, governmental agencies</w:t>
      </w:r>
    </w:p>
    <w:p w:rsidR="0005612B" w:rsidRDefault="0005612B" w:rsidP="0005612B">
      <w:r w:rsidRPr="00042ABA">
        <w:rPr>
          <w:u w:val="single"/>
        </w:rPr>
        <w:t>Due Date:</w:t>
      </w:r>
      <w:r w:rsidR="004A037F">
        <w:t xml:space="preserve"> August 12, 2016</w:t>
      </w:r>
      <w:r>
        <w:tab/>
      </w:r>
      <w:r w:rsidRPr="00042ABA">
        <w:rPr>
          <w:u w:val="single"/>
        </w:rPr>
        <w:t>Amount:</w:t>
      </w:r>
      <w:r w:rsidR="004A037F" w:rsidRPr="004A037F">
        <w:t xml:space="preserve"> Up to $1,500</w:t>
      </w:r>
    </w:p>
    <w:p w:rsidR="0005612B" w:rsidRPr="00042ABA" w:rsidRDefault="0005612B" w:rsidP="0005612B">
      <w:pPr>
        <w:rPr>
          <w:u w:val="single"/>
        </w:rPr>
      </w:pPr>
      <w:r w:rsidRPr="00042ABA">
        <w:rPr>
          <w:u w:val="single"/>
        </w:rPr>
        <w:t>Description:</w:t>
      </w:r>
      <w:r w:rsidR="004A037F" w:rsidRPr="004A037F">
        <w:t xml:space="preserve"> </w:t>
      </w:r>
      <w:r w:rsidR="004A037F">
        <w:rPr>
          <w:color w:val="000000"/>
        </w:rPr>
        <w:t>Support for</w:t>
      </w:r>
      <w:r w:rsidR="004A037F" w:rsidRPr="00064437">
        <w:rPr>
          <w:color w:val="000000"/>
        </w:rPr>
        <w:t xml:space="preserve"> educators in </w:t>
      </w:r>
      <w:r w:rsidR="00115C61">
        <w:rPr>
          <w:color w:val="000000"/>
        </w:rPr>
        <w:t>the development, implementation</w:t>
      </w:r>
      <w:r w:rsidR="004A037F" w:rsidRPr="00064437">
        <w:rPr>
          <w:color w:val="000000"/>
        </w:rPr>
        <w:t xml:space="preserve"> and field-testing of environmental curricula. The foundation hopes to empower student involvement in solving environmental and social problems.</w:t>
      </w:r>
    </w:p>
    <w:p w:rsidR="0005612B" w:rsidRPr="00042ABA" w:rsidRDefault="0005612B" w:rsidP="0005612B">
      <w:pPr>
        <w:rPr>
          <w:u w:val="single"/>
        </w:rPr>
      </w:pPr>
      <w:r w:rsidRPr="00042ABA">
        <w:rPr>
          <w:u w:val="single"/>
        </w:rPr>
        <w:t>Website:</w:t>
      </w:r>
      <w:r w:rsidR="004A037F" w:rsidRPr="004A037F">
        <w:t xml:space="preserve"> </w:t>
      </w:r>
      <w:hyperlink r:id="rId12" w:history="1">
        <w:r w:rsidR="004A037F" w:rsidRPr="009F1832">
          <w:rPr>
            <w:rStyle w:val="Hyperlink"/>
          </w:rPr>
          <w:t>http://www.mgaef.org/index.html</w:t>
        </w:r>
      </w:hyperlink>
      <w:r w:rsidR="004A037F">
        <w:t xml:space="preserve"> </w:t>
      </w:r>
    </w:p>
    <w:p w:rsidR="00FC5243" w:rsidRDefault="0005612B" w:rsidP="004A037F">
      <w:r w:rsidRPr="00042ABA">
        <w:rPr>
          <w:u w:val="single"/>
        </w:rPr>
        <w:t>Contact:</w:t>
      </w:r>
      <w:r w:rsidR="004A037F" w:rsidRPr="004A037F">
        <w:t xml:space="preserve"> </w:t>
      </w:r>
      <w:r w:rsidR="004A037F">
        <w:rPr>
          <w:bCs/>
        </w:rPr>
        <w:t xml:space="preserve">MGAEF, c/o Suzanne Murphy, 9110 </w:t>
      </w:r>
      <w:proofErr w:type="spellStart"/>
      <w:r w:rsidR="004A037F">
        <w:rPr>
          <w:bCs/>
        </w:rPr>
        <w:t>Thompsonwood</w:t>
      </w:r>
      <w:proofErr w:type="spellEnd"/>
      <w:r w:rsidR="004A037F">
        <w:rPr>
          <w:bCs/>
        </w:rPr>
        <w:t xml:space="preserve"> Dr., </w:t>
      </w:r>
      <w:r w:rsidR="004A037F" w:rsidRPr="004A037F">
        <w:rPr>
          <w:bCs/>
        </w:rPr>
        <w:t>Clarence Center, NY 14032</w:t>
      </w:r>
      <w:r w:rsidR="004A037F">
        <w:rPr>
          <w:u w:val="single"/>
        </w:rPr>
        <w:t xml:space="preserve">, </w:t>
      </w:r>
      <w:hyperlink r:id="rId13" w:history="1">
        <w:r w:rsidR="004A037F">
          <w:rPr>
            <w:rStyle w:val="Hyperlink"/>
            <w:rFonts w:eastAsiaTheme="majorEastAsia"/>
          </w:rPr>
          <w:t>info@mgaef.org</w:t>
        </w:r>
      </w:hyperlink>
      <w:r w:rsidR="004A037F">
        <w:t xml:space="preserve">. </w:t>
      </w:r>
      <w:r w:rsidR="004A037F">
        <w:br/>
      </w:r>
    </w:p>
    <w:p w:rsidR="003C5469" w:rsidRPr="00205F8A" w:rsidRDefault="00115C61" w:rsidP="003C5469">
      <w:pPr>
        <w:rPr>
          <w:b/>
          <w:bCs/>
          <w:sz w:val="28"/>
          <w:szCs w:val="28"/>
        </w:rPr>
      </w:pPr>
      <w:r w:rsidRPr="00205F8A">
        <w:rPr>
          <w:b/>
          <w:bCs/>
          <w:sz w:val="28"/>
          <w:szCs w:val="28"/>
        </w:rPr>
        <w:t xml:space="preserve">5. </w:t>
      </w:r>
      <w:r w:rsidR="003C5469" w:rsidRPr="00205F8A">
        <w:rPr>
          <w:b/>
          <w:bCs/>
          <w:sz w:val="28"/>
          <w:szCs w:val="28"/>
        </w:rPr>
        <w:t xml:space="preserve">The Target Field Trip Grants program </w:t>
      </w:r>
    </w:p>
    <w:p w:rsidR="003C5469" w:rsidRDefault="003C5469" w:rsidP="003C5469">
      <w:pPr>
        <w:rPr>
          <w:u w:val="single"/>
        </w:rPr>
      </w:pPr>
      <w:r w:rsidRPr="00B86BBF">
        <w:rPr>
          <w:u w:val="single"/>
        </w:rPr>
        <w:t>Eligibility</w:t>
      </w:r>
      <w:r>
        <w:rPr>
          <w:u w:val="single"/>
        </w:rPr>
        <w:t>:</w:t>
      </w:r>
      <w:r w:rsidR="00115C61" w:rsidRPr="00115C61">
        <w:t xml:space="preserve"> </w:t>
      </w:r>
      <w:r w:rsidR="00115C61">
        <w:t>E</w:t>
      </w:r>
      <w:r w:rsidR="00115C61" w:rsidRPr="00D54876">
        <w:t>ducators, teachers</w:t>
      </w:r>
      <w:r w:rsidR="00115C61">
        <w:t>, principals, paraprofessionals</w:t>
      </w:r>
      <w:r w:rsidR="00115C61" w:rsidRPr="00D54876">
        <w:t xml:space="preserve"> and classifi</w:t>
      </w:r>
      <w:r w:rsidR="00115C61">
        <w:t xml:space="preserve">ed staff </w:t>
      </w:r>
      <w:r w:rsidR="00115C61" w:rsidRPr="00D54876">
        <w:t xml:space="preserve">employed by </w:t>
      </w:r>
      <w:r w:rsidR="00115C61">
        <w:t>accredited K-12 public, private or charter school</w:t>
      </w:r>
    </w:p>
    <w:p w:rsidR="003C5469" w:rsidRDefault="003C5469" w:rsidP="003C5469">
      <w:r w:rsidRPr="00042ABA">
        <w:rPr>
          <w:u w:val="single"/>
        </w:rPr>
        <w:t>Due Date:</w:t>
      </w:r>
      <w:r w:rsidR="00115C61" w:rsidRPr="00115C61">
        <w:t xml:space="preserve"> </w:t>
      </w:r>
      <w:r w:rsidR="00115C61">
        <w:t>August 1-October 1, 2016</w:t>
      </w:r>
      <w:r>
        <w:tab/>
      </w:r>
      <w:r>
        <w:tab/>
      </w:r>
      <w:r w:rsidRPr="00042ABA">
        <w:rPr>
          <w:u w:val="single"/>
        </w:rPr>
        <w:t>Amount:</w:t>
      </w:r>
      <w:r w:rsidR="00115C61" w:rsidRPr="00115C61">
        <w:t xml:space="preserve"> </w:t>
      </w:r>
      <w:r w:rsidR="00115C61">
        <w:t>Up to $700</w:t>
      </w:r>
    </w:p>
    <w:p w:rsidR="003C5469" w:rsidRPr="00042ABA" w:rsidRDefault="003C5469" w:rsidP="003C5469">
      <w:pPr>
        <w:rPr>
          <w:u w:val="single"/>
        </w:rPr>
      </w:pPr>
      <w:r w:rsidRPr="00042ABA">
        <w:rPr>
          <w:u w:val="single"/>
        </w:rPr>
        <w:t>Description:</w:t>
      </w:r>
      <w:r w:rsidRPr="003C5469">
        <w:t xml:space="preserve"> </w:t>
      </w:r>
      <w:r w:rsidRPr="00D54876">
        <w:t xml:space="preserve">Types of funded trips include art, science, and cultural museum visits; community service and civic projects; career enrichment opportunities; and other events or activities away from the school facility. Funds may be used to cover trip-related costs such as transportation, ticket fees, food, resource materials, and supplies. </w:t>
      </w:r>
    </w:p>
    <w:p w:rsidR="003C5469" w:rsidRPr="00042ABA" w:rsidRDefault="003C5469" w:rsidP="003C5469">
      <w:pPr>
        <w:rPr>
          <w:u w:val="single"/>
        </w:rPr>
      </w:pPr>
      <w:r w:rsidRPr="00042ABA">
        <w:rPr>
          <w:u w:val="single"/>
        </w:rPr>
        <w:t>Website:</w:t>
      </w:r>
      <w:r w:rsidRPr="003C5469">
        <w:t xml:space="preserve"> </w:t>
      </w:r>
      <w:hyperlink r:id="rId14" w:history="1">
        <w:r w:rsidRPr="009F1832">
          <w:rPr>
            <w:rStyle w:val="Hyperlink"/>
          </w:rPr>
          <w:t>https://corporate.target.com/corporate-responsibility/grants/field-trip-grants</w:t>
        </w:r>
      </w:hyperlink>
      <w:r>
        <w:rPr>
          <w:u w:val="single"/>
        </w:rPr>
        <w:t xml:space="preserve"> </w:t>
      </w:r>
    </w:p>
    <w:p w:rsidR="00115C61" w:rsidRDefault="003C5469" w:rsidP="004A037F">
      <w:r w:rsidRPr="00D03285">
        <w:rPr>
          <w:u w:val="single"/>
        </w:rPr>
        <w:t>Contact:</w:t>
      </w:r>
      <w:r w:rsidR="00115C61">
        <w:t xml:space="preserve"> </w:t>
      </w:r>
      <w:hyperlink r:id="rId15" w:history="1">
        <w:r w:rsidR="00115C61">
          <w:rPr>
            <w:rStyle w:val="Hyperlink"/>
            <w:rFonts w:eastAsiaTheme="majorEastAsia"/>
          </w:rPr>
          <w:t>cgsupport@cybergrants.com</w:t>
        </w:r>
      </w:hyperlink>
    </w:p>
    <w:p w:rsidR="00115C61" w:rsidRDefault="00115C61" w:rsidP="004A037F"/>
    <w:p w:rsidR="003C5469" w:rsidRDefault="00205F8A" w:rsidP="003C5469">
      <w:pPr>
        <w:rPr>
          <w:b/>
          <w:iCs/>
          <w:color w:val="121212"/>
          <w:sz w:val="28"/>
          <w:szCs w:val="28"/>
          <w:u w:val="single"/>
        </w:rPr>
      </w:pPr>
      <w:r w:rsidRPr="00205F8A">
        <w:rPr>
          <w:b/>
          <w:iCs/>
          <w:color w:val="121212"/>
          <w:sz w:val="28"/>
          <w:szCs w:val="28"/>
          <w:u w:val="single"/>
        </w:rPr>
        <w:lastRenderedPageBreak/>
        <w:t>FAMILIES</w:t>
      </w:r>
    </w:p>
    <w:p w:rsidR="00205F8A" w:rsidRPr="00205F8A" w:rsidRDefault="00205F8A" w:rsidP="003C5469">
      <w:pPr>
        <w:rPr>
          <w:b/>
          <w:iCs/>
          <w:color w:val="121212"/>
          <w:sz w:val="28"/>
          <w:szCs w:val="28"/>
          <w:u w:val="single"/>
        </w:rPr>
      </w:pPr>
    </w:p>
    <w:p w:rsidR="003C5469" w:rsidRPr="00205F8A" w:rsidRDefault="00D4215C" w:rsidP="003C5469">
      <w:pPr>
        <w:rPr>
          <w:b/>
          <w:iCs/>
          <w:color w:val="121212"/>
          <w:sz w:val="28"/>
          <w:szCs w:val="28"/>
        </w:rPr>
      </w:pPr>
      <w:r w:rsidRPr="00205F8A">
        <w:rPr>
          <w:b/>
          <w:iCs/>
          <w:color w:val="121212"/>
          <w:sz w:val="28"/>
          <w:szCs w:val="28"/>
        </w:rPr>
        <w:t xml:space="preserve">6. </w:t>
      </w:r>
      <w:proofErr w:type="spellStart"/>
      <w:proofErr w:type="gramStart"/>
      <w:r w:rsidR="003C5469" w:rsidRPr="00205F8A">
        <w:rPr>
          <w:b/>
          <w:iCs/>
          <w:color w:val="121212"/>
          <w:sz w:val="28"/>
          <w:szCs w:val="28"/>
        </w:rPr>
        <w:t>generationOn</w:t>
      </w:r>
      <w:proofErr w:type="spellEnd"/>
      <w:proofErr w:type="gramEnd"/>
    </w:p>
    <w:p w:rsidR="003C5469" w:rsidRDefault="003C5469" w:rsidP="003C5469">
      <w:pPr>
        <w:rPr>
          <w:u w:val="single"/>
        </w:rPr>
      </w:pPr>
      <w:r w:rsidRPr="00B86BBF">
        <w:rPr>
          <w:u w:val="single"/>
        </w:rPr>
        <w:t>Eligibility</w:t>
      </w:r>
      <w:r>
        <w:rPr>
          <w:u w:val="single"/>
        </w:rPr>
        <w:t>:</w:t>
      </w:r>
      <w:r w:rsidR="00D4215C" w:rsidRPr="00D4215C">
        <w:t xml:space="preserve"> </w:t>
      </w:r>
      <w:r w:rsidR="00D4215C">
        <w:t>Nonprofit organizations, families</w:t>
      </w:r>
    </w:p>
    <w:p w:rsidR="003C5469" w:rsidRDefault="003C5469" w:rsidP="003C5469">
      <w:r w:rsidRPr="00042ABA">
        <w:rPr>
          <w:u w:val="single"/>
        </w:rPr>
        <w:t>Due Date:</w:t>
      </w:r>
      <w:r w:rsidRPr="00B842F6">
        <w:t xml:space="preserve"> </w:t>
      </w:r>
      <w:r>
        <w:t>August 5, 2016</w:t>
      </w:r>
      <w:r>
        <w:tab/>
      </w:r>
      <w:r>
        <w:tab/>
      </w:r>
      <w:r w:rsidRPr="00042ABA">
        <w:rPr>
          <w:u w:val="single"/>
        </w:rPr>
        <w:t>Amount:</w:t>
      </w:r>
      <w:r w:rsidRPr="00B842F6">
        <w:t xml:space="preserve"> </w:t>
      </w:r>
      <w:r>
        <w:t>$1,000</w:t>
      </w:r>
    </w:p>
    <w:p w:rsidR="003C5469" w:rsidRPr="00A46615" w:rsidRDefault="003C5469" w:rsidP="003C5469">
      <w:r w:rsidRPr="00042ABA">
        <w:rPr>
          <w:u w:val="single"/>
        </w:rPr>
        <w:t>Description:</w:t>
      </w:r>
      <w:r w:rsidRPr="00B842F6">
        <w:t xml:space="preserve"> </w:t>
      </w:r>
      <w:r>
        <w:t xml:space="preserve">Support for </w:t>
      </w:r>
      <w:r w:rsidRPr="00A46615">
        <w:t>Family Volunteer Day</w:t>
      </w:r>
      <w:r>
        <w:t>, November 19, 2016</w:t>
      </w:r>
      <w:r w:rsidR="00115C61">
        <w:t>,</w:t>
      </w:r>
      <w:r w:rsidRPr="00A46615">
        <w:t xml:space="preserve"> a day of service that demonstrates and celebrates the power of families who volunteer together, supporting their neighborhoods, communities and the world.</w:t>
      </w:r>
      <w:r w:rsidR="00D4215C">
        <w:t xml:space="preserve"> A</w:t>
      </w:r>
      <w:r w:rsidRPr="00A46615">
        <w:t xml:space="preserve"> global initiative that inspires kids and families to take action to help peo</w:t>
      </w:r>
      <w:r w:rsidR="00D4215C">
        <w:t>ple, communities and the planet, the</w:t>
      </w:r>
      <w:r w:rsidRPr="00A46615">
        <w:t xml:space="preserve"> program is for applicants who can:</w:t>
      </w:r>
    </w:p>
    <w:p w:rsidR="003C5469" w:rsidRPr="00B842F6" w:rsidRDefault="00D4215C" w:rsidP="003C5469">
      <w:r>
        <w:t>Apply on behalf of a nonprofit</w:t>
      </w:r>
      <w:r w:rsidR="003C5469" w:rsidRPr="00A46615">
        <w:t xml:space="preserve"> organization</w:t>
      </w:r>
      <w:r>
        <w:t xml:space="preserve"> or a school</w:t>
      </w:r>
      <w:r w:rsidR="003C5469" w:rsidRPr="00A46615">
        <w:t xml:space="preserve">. If you are a </w:t>
      </w:r>
      <w:proofErr w:type="spellStart"/>
      <w:r w:rsidR="003C5469" w:rsidRPr="00A46615">
        <w:t>generationOn</w:t>
      </w:r>
      <w:proofErr w:type="spellEnd"/>
      <w:r w:rsidR="003C5469" w:rsidRPr="00A46615">
        <w:t xml:space="preserve"> Club, please find a partner nonprofit that will be willing to accept the funds on your behalf.</w:t>
      </w:r>
      <w:r w:rsidR="003C5469">
        <w:t xml:space="preserve"> </w:t>
      </w:r>
      <w:r>
        <w:t xml:space="preserve">Activate </w:t>
      </w:r>
      <w:r w:rsidR="003C5469" w:rsidRPr="00A46615">
        <w:t>anywhere from 25-100 people, depending on the size of the grant award amount, on Family Volunteer Day, November 19th, 2016. All projects must</w:t>
      </w:r>
      <w:r>
        <w:t xml:space="preserve"> occur on November 19</w:t>
      </w:r>
      <w:r w:rsidRPr="00D4215C">
        <w:rPr>
          <w:vertAlign w:val="superscript"/>
        </w:rPr>
        <w:t>th</w:t>
      </w:r>
      <w:r>
        <w:t>,</w:t>
      </w:r>
      <w:r w:rsidR="003C5469" w:rsidRPr="00A46615">
        <w:t xml:space="preserve"> will consider projects that can't be held on Saturdays due to religious or cultural reasons. </w:t>
      </w:r>
      <w:r w:rsidR="003C5469">
        <w:t xml:space="preserve"> </w:t>
      </w:r>
      <w:r>
        <w:t>Recipients must a</w:t>
      </w:r>
      <w:r w:rsidR="003C5469" w:rsidRPr="00A46615">
        <w:t xml:space="preserve">ttend a webinar presented by </w:t>
      </w:r>
      <w:proofErr w:type="spellStart"/>
      <w:r w:rsidR="003C5469" w:rsidRPr="00A46615">
        <w:t>generationOn</w:t>
      </w:r>
      <w:proofErr w:type="spellEnd"/>
      <w:r w:rsidR="003C5469" w:rsidRPr="00A46615">
        <w:t xml:space="preserve"> to support you in activating on Family Volunteer Day.</w:t>
      </w:r>
      <w:r w:rsidR="003C5469">
        <w:t xml:space="preserve"> </w:t>
      </w:r>
      <w:r w:rsidR="003C5469" w:rsidRPr="00A46615">
        <w:t>Spread the call for the Daily Points of Light Award for family nominations. If a family in your network is recognized, you may be offered additional funds to present the Daily Point of Light award as part of your Family Volunteer Day festivities.</w:t>
      </w:r>
      <w:r>
        <w:t xml:space="preserve"> </w:t>
      </w:r>
      <w:r w:rsidR="003C5469" w:rsidRPr="00A46615">
        <w:t>Share the service project's story on the Family Volunteer Day micros</w:t>
      </w:r>
      <w:r>
        <w:t>ite</w:t>
      </w:r>
      <w:r w:rsidR="003C5469" w:rsidRPr="00A46615">
        <w:t xml:space="preserve"> and inspire other families to do service together.</w:t>
      </w:r>
      <w:r w:rsidR="003C5469">
        <w:t xml:space="preserve"> </w:t>
      </w:r>
      <w:r w:rsidR="003C5469" w:rsidRPr="00A46615">
        <w:t>Complete a post-grant report, including 5 photos from the event. Both the report and photos will be due by December 4th, 2016.</w:t>
      </w:r>
    </w:p>
    <w:p w:rsidR="003C5469" w:rsidRPr="00042ABA" w:rsidRDefault="003C5469" w:rsidP="003C5469">
      <w:pPr>
        <w:rPr>
          <w:u w:val="single"/>
        </w:rPr>
      </w:pPr>
      <w:r w:rsidRPr="00042ABA">
        <w:rPr>
          <w:u w:val="single"/>
        </w:rPr>
        <w:t>Website:</w:t>
      </w:r>
      <w:r w:rsidRPr="00B842F6">
        <w:t xml:space="preserve"> </w:t>
      </w:r>
      <w:hyperlink r:id="rId16" w:tgtFrame="_blank" w:history="1">
        <w:r w:rsidRPr="00A46615">
          <w:rPr>
            <w:rStyle w:val="Hyperlink"/>
            <w:rFonts w:eastAsiaTheme="majorEastAsia"/>
            <w:color w:val="008000"/>
          </w:rPr>
          <w:t>generationon.org</w:t>
        </w:r>
      </w:hyperlink>
    </w:p>
    <w:p w:rsidR="00D4215C" w:rsidRDefault="003C5469" w:rsidP="00D4215C">
      <w:pPr>
        <w:tabs>
          <w:tab w:val="left" w:pos="3524"/>
        </w:tabs>
      </w:pPr>
      <w:r w:rsidRPr="0005612B">
        <w:rPr>
          <w:u w:val="single"/>
        </w:rPr>
        <w:t>Contact:</w:t>
      </w:r>
      <w:r w:rsidR="00D4215C" w:rsidRPr="00D4215C">
        <w:t xml:space="preserve"> </w:t>
      </w:r>
      <w:proofErr w:type="spellStart"/>
      <w:r w:rsidR="00D4215C" w:rsidRPr="00D4215C">
        <w:rPr>
          <w:rStyle w:val="Strong"/>
          <w:b w:val="0"/>
        </w:rPr>
        <w:t>generationOn</w:t>
      </w:r>
      <w:proofErr w:type="spellEnd"/>
      <w:r w:rsidR="00D4215C">
        <w:rPr>
          <w:rStyle w:val="Strong"/>
          <w:b w:val="0"/>
        </w:rPr>
        <w:t xml:space="preserve">, </w:t>
      </w:r>
      <w:r w:rsidR="00D4215C">
        <w:t xml:space="preserve">35 West 35th Street, 6th Floor New York City, N.Y. 10001, </w:t>
      </w:r>
    </w:p>
    <w:p w:rsidR="00D4215C" w:rsidRPr="00205F8A" w:rsidRDefault="00D4215C" w:rsidP="00D4215C">
      <w:pPr>
        <w:tabs>
          <w:tab w:val="left" w:pos="3524"/>
        </w:tabs>
        <w:rPr>
          <w:u w:val="single"/>
          <w:lang w:val="fr-FR"/>
        </w:rPr>
      </w:pPr>
      <w:r w:rsidRPr="00205F8A">
        <w:rPr>
          <w:lang w:val="fr-FR"/>
        </w:rPr>
        <w:t xml:space="preserve">917-746-8182, </w:t>
      </w:r>
      <w:hyperlink r:id="rId17" w:history="1">
        <w:r w:rsidRPr="00205F8A">
          <w:rPr>
            <w:rStyle w:val="Hyperlink"/>
            <w:bCs/>
            <w:lang w:val="fr-FR"/>
          </w:rPr>
          <w:t>info@generationOn.org</w:t>
        </w:r>
      </w:hyperlink>
      <w:r w:rsidRPr="00205F8A">
        <w:rPr>
          <w:lang w:val="fr-FR"/>
        </w:rPr>
        <w:t> </w:t>
      </w:r>
    </w:p>
    <w:p w:rsidR="003C5469" w:rsidRPr="00205F8A" w:rsidRDefault="003C5469" w:rsidP="004A037F">
      <w:pPr>
        <w:rPr>
          <w:lang w:val="fr-FR"/>
        </w:rPr>
      </w:pPr>
    </w:p>
    <w:p w:rsidR="004A32D0" w:rsidRDefault="00205F8A" w:rsidP="00205F8A">
      <w:pPr>
        <w:pStyle w:val="Heading2"/>
        <w:spacing w:before="0" w:beforeAutospacing="0" w:after="0" w:afterAutospacing="0"/>
        <w:rPr>
          <w:bCs w:val="0"/>
          <w:sz w:val="28"/>
          <w:szCs w:val="28"/>
          <w:u w:val="single"/>
          <w:lang w:val="fr-FR"/>
        </w:rPr>
      </w:pPr>
      <w:r w:rsidRPr="00205F8A">
        <w:rPr>
          <w:bCs w:val="0"/>
          <w:sz w:val="28"/>
          <w:szCs w:val="28"/>
          <w:u w:val="single"/>
          <w:lang w:val="fr-FR"/>
        </w:rPr>
        <w:t>INFASTU</w:t>
      </w:r>
      <w:r>
        <w:rPr>
          <w:bCs w:val="0"/>
          <w:sz w:val="28"/>
          <w:szCs w:val="28"/>
          <w:u w:val="single"/>
          <w:lang w:val="fr-FR"/>
        </w:rPr>
        <w:t>R</w:t>
      </w:r>
      <w:r w:rsidRPr="00205F8A">
        <w:rPr>
          <w:bCs w:val="0"/>
          <w:sz w:val="28"/>
          <w:szCs w:val="28"/>
          <w:u w:val="single"/>
          <w:lang w:val="fr-FR"/>
        </w:rPr>
        <w:t>CTURE</w:t>
      </w:r>
    </w:p>
    <w:p w:rsidR="004A32D0" w:rsidRPr="00205F8A" w:rsidRDefault="00D4215C" w:rsidP="00205F8A">
      <w:pPr>
        <w:pStyle w:val="Heading2"/>
        <w:spacing w:before="0" w:beforeAutospacing="0" w:after="0" w:afterAutospacing="0"/>
        <w:rPr>
          <w:rFonts w:eastAsia="Times New Roman"/>
          <w:b w:val="0"/>
          <w:sz w:val="24"/>
          <w:szCs w:val="24"/>
          <w:lang w:val="fr-FR"/>
        </w:rPr>
      </w:pPr>
      <w:r w:rsidRPr="00205F8A">
        <w:rPr>
          <w:rFonts w:eastAsia="Times New Roman"/>
          <w:bCs w:val="0"/>
          <w:sz w:val="24"/>
          <w:szCs w:val="24"/>
          <w:lang w:val="fr-FR"/>
        </w:rPr>
        <w:t xml:space="preserve">7. </w:t>
      </w:r>
      <w:r w:rsidR="00205F8A" w:rsidRPr="00205F8A">
        <w:rPr>
          <w:rFonts w:eastAsia="Times New Roman"/>
          <w:bCs w:val="0"/>
          <w:sz w:val="28"/>
          <w:szCs w:val="28"/>
          <w:lang w:val="fr-FR"/>
        </w:rPr>
        <w:t>Environnemental</w:t>
      </w:r>
      <w:r w:rsidR="004A32D0" w:rsidRPr="00205F8A">
        <w:rPr>
          <w:rFonts w:eastAsia="Times New Roman"/>
          <w:bCs w:val="0"/>
          <w:sz w:val="28"/>
          <w:szCs w:val="28"/>
          <w:lang w:val="fr-FR"/>
        </w:rPr>
        <w:t xml:space="preserve"> Infrastructure Programs</w:t>
      </w:r>
    </w:p>
    <w:p w:rsidR="004A32D0" w:rsidRPr="00A41041" w:rsidRDefault="004A32D0" w:rsidP="004A32D0">
      <w:pPr>
        <w:pStyle w:val="Heading2"/>
        <w:spacing w:before="0" w:beforeAutospacing="0" w:after="0" w:afterAutospacing="0"/>
        <w:rPr>
          <w:rFonts w:eastAsia="Times New Roman"/>
          <w:b w:val="0"/>
          <w:sz w:val="24"/>
          <w:szCs w:val="24"/>
          <w:u w:val="single"/>
          <w:lang w:val="fr-FR"/>
        </w:rPr>
      </w:pPr>
      <w:proofErr w:type="spellStart"/>
      <w:r w:rsidRPr="00A41041">
        <w:rPr>
          <w:rFonts w:eastAsia="Times New Roman"/>
          <w:b w:val="0"/>
          <w:sz w:val="24"/>
          <w:szCs w:val="24"/>
          <w:u w:val="single"/>
          <w:lang w:val="fr-FR"/>
        </w:rPr>
        <w:t>Eligibility</w:t>
      </w:r>
      <w:proofErr w:type="spellEnd"/>
      <w:r w:rsidRPr="00A41041">
        <w:rPr>
          <w:rFonts w:eastAsia="Times New Roman"/>
          <w:b w:val="0"/>
          <w:sz w:val="24"/>
          <w:szCs w:val="24"/>
          <w:u w:val="single"/>
          <w:lang w:val="fr-FR"/>
        </w:rPr>
        <w:t>:</w:t>
      </w:r>
      <w:r w:rsidRPr="00A41041">
        <w:rPr>
          <w:rFonts w:eastAsia="Times New Roman"/>
          <w:b w:val="0"/>
          <w:sz w:val="24"/>
          <w:szCs w:val="24"/>
          <w:lang w:val="fr-FR"/>
        </w:rPr>
        <w:t xml:space="preserve"> </w:t>
      </w:r>
      <w:proofErr w:type="spellStart"/>
      <w:r w:rsidRPr="00A41041">
        <w:rPr>
          <w:rFonts w:eastAsia="Times New Roman"/>
          <w:b w:val="0"/>
          <w:sz w:val="24"/>
          <w:szCs w:val="24"/>
          <w:lang w:val="fr-FR"/>
        </w:rPr>
        <w:t>Nonprofit</w:t>
      </w:r>
      <w:proofErr w:type="spellEnd"/>
      <w:r w:rsidRPr="00A41041">
        <w:rPr>
          <w:rFonts w:eastAsia="Times New Roman"/>
          <w:b w:val="0"/>
          <w:sz w:val="24"/>
          <w:szCs w:val="24"/>
          <w:lang w:val="fr-FR"/>
        </w:rPr>
        <w:t xml:space="preserve"> </w:t>
      </w:r>
      <w:proofErr w:type="spellStart"/>
      <w:r w:rsidRPr="00A41041">
        <w:rPr>
          <w:rFonts w:eastAsia="Times New Roman"/>
          <w:b w:val="0"/>
          <w:sz w:val="24"/>
          <w:szCs w:val="24"/>
          <w:lang w:val="fr-FR"/>
        </w:rPr>
        <w:t>organizations</w:t>
      </w:r>
      <w:proofErr w:type="spellEnd"/>
    </w:p>
    <w:p w:rsidR="004A32D0" w:rsidRDefault="004A32D0" w:rsidP="004A32D0">
      <w:r w:rsidRPr="00042ABA">
        <w:rPr>
          <w:u w:val="single"/>
        </w:rPr>
        <w:t>Due Date:</w:t>
      </w:r>
      <w:r w:rsidRPr="002A6359">
        <w:t xml:space="preserve"> </w:t>
      </w:r>
      <w:r>
        <w:t>Ongoing-Letter of Inquiry</w:t>
      </w:r>
      <w:r>
        <w:tab/>
      </w:r>
      <w:r>
        <w:tab/>
      </w:r>
      <w:r w:rsidRPr="00042ABA">
        <w:rPr>
          <w:u w:val="single"/>
        </w:rPr>
        <w:t>Amount:</w:t>
      </w:r>
      <w:r w:rsidRPr="004A32D0">
        <w:t xml:space="preserve"> </w:t>
      </w:r>
      <w:r>
        <w:t>Open</w:t>
      </w:r>
    </w:p>
    <w:p w:rsidR="004A32D0" w:rsidRPr="004A32D0" w:rsidRDefault="004A32D0" w:rsidP="004A32D0">
      <w:pPr>
        <w:pStyle w:val="Heading5"/>
        <w:keepNext w:val="0"/>
        <w:keepLines w:val="0"/>
        <w:spacing w:before="0"/>
        <w:rPr>
          <w:rFonts w:ascii="Times New Roman" w:hAnsi="Times New Roman" w:cs="Times New Roman"/>
          <w:color w:val="auto"/>
        </w:rPr>
      </w:pPr>
      <w:r w:rsidRPr="004A32D0">
        <w:rPr>
          <w:color w:val="auto"/>
          <w:u w:val="single"/>
        </w:rPr>
        <w:t>Description:</w:t>
      </w:r>
      <w:r w:rsidRPr="004A32D0">
        <w:rPr>
          <w:color w:val="auto"/>
        </w:rPr>
        <w:t xml:space="preserve"> </w:t>
      </w:r>
      <w:hyperlink r:id="rId18" w:history="1">
        <w:r w:rsidRPr="004A32D0">
          <w:rPr>
            <w:rStyle w:val="Strong"/>
            <w:rFonts w:ascii="Times New Roman" w:hAnsi="Times New Roman" w:cs="Times New Roman"/>
            <w:b w:val="0"/>
            <w:bCs w:val="0"/>
            <w:color w:val="auto"/>
          </w:rPr>
          <w:t>Sustainable Environments</w:t>
        </w:r>
      </w:hyperlink>
      <w:r>
        <w:rPr>
          <w:rFonts w:ascii="Times New Roman" w:hAnsi="Times New Roman" w:cs="Times New Roman"/>
          <w:color w:val="auto"/>
        </w:rPr>
        <w:t>-</w:t>
      </w:r>
      <w:r w:rsidRPr="004A32D0">
        <w:rPr>
          <w:rFonts w:ascii="Times New Roman" w:hAnsi="Times New Roman" w:cs="Times New Roman"/>
          <w:color w:val="auto"/>
        </w:rPr>
        <w:t>works to overhaul our country’s low performing infrastructure, much of it out</w:t>
      </w:r>
      <w:r>
        <w:rPr>
          <w:rFonts w:ascii="Times New Roman" w:hAnsi="Times New Roman" w:cs="Times New Roman"/>
          <w:color w:val="auto"/>
        </w:rPr>
        <w:t xml:space="preserve">dated and crumbling, with a new </w:t>
      </w:r>
      <w:r w:rsidRPr="004A32D0">
        <w:rPr>
          <w:rFonts w:ascii="Times New Roman" w:hAnsi="Times New Roman" w:cs="Times New Roman"/>
          <w:color w:val="auto"/>
        </w:rPr>
        <w:t>approach that will foster healthier, sustainable, and just communities. We believe in the potential of what we call “next generation infrastructure” to improve transit systems, make buildings more energy efficient, better manage our water systems and rebuild regional food systems.</w:t>
      </w:r>
      <w:r>
        <w:rPr>
          <w:rFonts w:ascii="Times New Roman" w:hAnsi="Times New Roman" w:cs="Times New Roman"/>
          <w:color w:val="auto"/>
        </w:rPr>
        <w:t xml:space="preserve"> </w:t>
      </w:r>
      <w:hyperlink r:id="rId19" w:history="1">
        <w:r w:rsidRPr="004A32D0">
          <w:rPr>
            <w:rStyle w:val="Strong"/>
            <w:rFonts w:ascii="Times New Roman" w:hAnsi="Times New Roman" w:cs="Times New Roman"/>
            <w:b w:val="0"/>
            <w:bCs w:val="0"/>
            <w:color w:val="auto"/>
          </w:rPr>
          <w:t>Strong Local Economies</w:t>
        </w:r>
      </w:hyperlink>
      <w:r>
        <w:rPr>
          <w:rFonts w:ascii="Times New Roman" w:hAnsi="Times New Roman" w:cs="Times New Roman"/>
          <w:color w:val="auto"/>
        </w:rPr>
        <w:t>-</w:t>
      </w:r>
      <w:r w:rsidRPr="004A32D0">
        <w:rPr>
          <w:rFonts w:ascii="Times New Roman" w:hAnsi="Times New Roman" w:cs="Times New Roman"/>
          <w:color w:val="auto"/>
        </w:rPr>
        <w:t>support</w:t>
      </w:r>
      <w:r w:rsidR="00D4215C">
        <w:rPr>
          <w:rFonts w:ascii="Times New Roman" w:hAnsi="Times New Roman" w:cs="Times New Roman"/>
          <w:color w:val="auto"/>
        </w:rPr>
        <w:t xml:space="preserve"> for</w:t>
      </w:r>
      <w:r w:rsidRPr="004A32D0">
        <w:rPr>
          <w:rFonts w:ascii="Times New Roman" w:hAnsi="Times New Roman" w:cs="Times New Roman"/>
          <w:color w:val="auto"/>
        </w:rPr>
        <w:t xml:space="preserve"> the development of robust and sustainable economies that include a diversity of businesses and access to quality jobs. We work to spur the growth of local businesses, encourage equitable economic development, and improve the quality and availability of jobs for low-income people, communities of color, immigrants, and women.</w:t>
      </w:r>
      <w:r>
        <w:rPr>
          <w:rFonts w:ascii="Times New Roman" w:hAnsi="Times New Roman" w:cs="Times New Roman"/>
          <w:color w:val="auto"/>
        </w:rPr>
        <w:t xml:space="preserve"> </w:t>
      </w:r>
      <w:hyperlink r:id="rId20" w:history="1">
        <w:r w:rsidRPr="004A32D0">
          <w:rPr>
            <w:rStyle w:val="Strong"/>
            <w:rFonts w:ascii="Times New Roman" w:hAnsi="Times New Roman" w:cs="Times New Roman"/>
            <w:b w:val="0"/>
            <w:bCs w:val="0"/>
            <w:color w:val="auto"/>
          </w:rPr>
          <w:t>Thriving Cultures</w:t>
        </w:r>
      </w:hyperlink>
      <w:r>
        <w:rPr>
          <w:rFonts w:ascii="Times New Roman" w:hAnsi="Times New Roman" w:cs="Times New Roman"/>
          <w:color w:val="auto"/>
        </w:rPr>
        <w:t>-</w:t>
      </w:r>
      <w:r w:rsidRPr="004A32D0">
        <w:rPr>
          <w:rFonts w:ascii="Times New Roman" w:hAnsi="Times New Roman" w:cs="Times New Roman"/>
          <w:color w:val="auto"/>
        </w:rPr>
        <w:t>believes that communities with robust arts and culture are more cohesive, prosperous and benefit from the rich cultural diversity of their residents. We support efforts to encourage teens to explore the arts, involve artists in community development projects and foster the growth and success of local artists as economic engines and agents for social change.</w:t>
      </w:r>
    </w:p>
    <w:p w:rsidR="004A32D0" w:rsidRPr="00042ABA" w:rsidRDefault="004A32D0" w:rsidP="004A32D0">
      <w:pPr>
        <w:rPr>
          <w:u w:val="single"/>
        </w:rPr>
      </w:pPr>
      <w:r w:rsidRPr="00042ABA">
        <w:rPr>
          <w:u w:val="single"/>
        </w:rPr>
        <w:t>Website:</w:t>
      </w:r>
      <w:r w:rsidRPr="004A32D0">
        <w:t xml:space="preserve"> </w:t>
      </w:r>
      <w:hyperlink r:id="rId21" w:history="1">
        <w:r w:rsidRPr="009F1832">
          <w:rPr>
            <w:rStyle w:val="Hyperlink"/>
          </w:rPr>
          <w:t>http://www.surdna.org/what-we-fund/funding-overview.html</w:t>
        </w:r>
      </w:hyperlink>
      <w:r>
        <w:t xml:space="preserve"> </w:t>
      </w:r>
    </w:p>
    <w:p w:rsidR="00D4215C" w:rsidRPr="005262A9" w:rsidRDefault="004A32D0" w:rsidP="005262A9">
      <w:pPr>
        <w:pStyle w:val="Heading2"/>
        <w:spacing w:before="0" w:beforeAutospacing="0" w:after="0" w:afterAutospacing="0"/>
        <w:rPr>
          <w:b w:val="0"/>
          <w:sz w:val="24"/>
          <w:szCs w:val="24"/>
          <w:u w:val="single"/>
        </w:rPr>
      </w:pPr>
      <w:r w:rsidRPr="0005612B">
        <w:rPr>
          <w:b w:val="0"/>
          <w:sz w:val="24"/>
          <w:szCs w:val="24"/>
          <w:u w:val="single"/>
        </w:rPr>
        <w:t>Contact:</w:t>
      </w:r>
      <w:r w:rsidR="005262A9" w:rsidRPr="005262A9">
        <w:rPr>
          <w:b w:val="0"/>
          <w:sz w:val="24"/>
          <w:szCs w:val="24"/>
        </w:rPr>
        <w:t xml:space="preserve"> </w:t>
      </w:r>
      <w:proofErr w:type="spellStart"/>
      <w:r w:rsidR="00D4215C" w:rsidRPr="005262A9">
        <w:rPr>
          <w:b w:val="0"/>
          <w:sz w:val="24"/>
          <w:szCs w:val="24"/>
        </w:rPr>
        <w:t>Surdna</w:t>
      </w:r>
      <w:proofErr w:type="spellEnd"/>
      <w:r w:rsidR="00D4215C" w:rsidRPr="005262A9">
        <w:rPr>
          <w:b w:val="0"/>
          <w:sz w:val="24"/>
          <w:szCs w:val="24"/>
        </w:rPr>
        <w:t xml:space="preserve"> Foundation</w:t>
      </w:r>
      <w:r w:rsidR="005262A9">
        <w:rPr>
          <w:b w:val="0"/>
          <w:sz w:val="24"/>
          <w:szCs w:val="24"/>
        </w:rPr>
        <w:t xml:space="preserve">, </w:t>
      </w:r>
      <w:r w:rsidR="00D4215C" w:rsidRPr="005262A9">
        <w:rPr>
          <w:b w:val="0"/>
          <w:sz w:val="24"/>
          <w:szCs w:val="24"/>
        </w:rPr>
        <w:t xml:space="preserve">330 Madison Ave., 30th </w:t>
      </w:r>
      <w:r w:rsidR="005262A9">
        <w:rPr>
          <w:b w:val="0"/>
          <w:sz w:val="24"/>
          <w:szCs w:val="24"/>
        </w:rPr>
        <w:t>Floor, New York, NY 10017</w:t>
      </w:r>
      <w:r w:rsidR="005262A9">
        <w:rPr>
          <w:b w:val="0"/>
          <w:sz w:val="24"/>
          <w:szCs w:val="24"/>
        </w:rPr>
        <w:br/>
      </w:r>
      <w:r w:rsidR="00D4215C" w:rsidRPr="005262A9">
        <w:rPr>
          <w:b w:val="0"/>
          <w:sz w:val="24"/>
          <w:szCs w:val="24"/>
        </w:rPr>
        <w:t>212</w:t>
      </w:r>
      <w:r w:rsidR="005262A9">
        <w:rPr>
          <w:b w:val="0"/>
          <w:sz w:val="24"/>
          <w:szCs w:val="24"/>
        </w:rPr>
        <w:t>-557-0010,</w:t>
      </w:r>
      <w:r w:rsidR="00D4215C" w:rsidRPr="005262A9">
        <w:rPr>
          <w:b w:val="0"/>
          <w:sz w:val="24"/>
          <w:szCs w:val="24"/>
        </w:rPr>
        <w:t xml:space="preserve"> </w:t>
      </w:r>
      <w:hyperlink r:id="rId22" w:history="1">
        <w:r w:rsidR="00D4215C" w:rsidRPr="005262A9">
          <w:rPr>
            <w:rStyle w:val="Hyperlink"/>
            <w:b w:val="0"/>
            <w:sz w:val="24"/>
            <w:szCs w:val="24"/>
          </w:rPr>
          <w:t>grants@surdna.org</w:t>
        </w:r>
      </w:hyperlink>
    </w:p>
    <w:p w:rsidR="00A20113" w:rsidRPr="005262A9" w:rsidRDefault="00A20113" w:rsidP="005262A9">
      <w:pPr>
        <w:autoSpaceDE w:val="0"/>
        <w:autoSpaceDN w:val="0"/>
        <w:adjustRightInd w:val="0"/>
        <w:rPr>
          <w:color w:val="000000"/>
        </w:rPr>
      </w:pPr>
    </w:p>
    <w:p w:rsidR="00A20113" w:rsidRDefault="00205F8A" w:rsidP="00A20113">
      <w:pPr>
        <w:autoSpaceDE w:val="0"/>
        <w:autoSpaceDN w:val="0"/>
        <w:adjustRightInd w:val="0"/>
        <w:rPr>
          <w:b/>
          <w:bCs/>
          <w:color w:val="000000"/>
          <w:sz w:val="28"/>
          <w:szCs w:val="28"/>
          <w:u w:val="single"/>
        </w:rPr>
      </w:pPr>
      <w:r w:rsidRPr="00205F8A">
        <w:rPr>
          <w:b/>
          <w:bCs/>
          <w:color w:val="000000"/>
          <w:sz w:val="28"/>
          <w:szCs w:val="28"/>
          <w:u w:val="single"/>
        </w:rPr>
        <w:lastRenderedPageBreak/>
        <w:t>MEDIA</w:t>
      </w:r>
    </w:p>
    <w:p w:rsidR="00205F8A" w:rsidRPr="00205F8A" w:rsidRDefault="00205F8A" w:rsidP="00A20113">
      <w:pPr>
        <w:autoSpaceDE w:val="0"/>
        <w:autoSpaceDN w:val="0"/>
        <w:adjustRightInd w:val="0"/>
        <w:rPr>
          <w:b/>
          <w:bCs/>
          <w:color w:val="000000"/>
          <w:sz w:val="28"/>
          <w:szCs w:val="28"/>
          <w:u w:val="single"/>
        </w:rPr>
      </w:pPr>
    </w:p>
    <w:p w:rsidR="00A20113" w:rsidRPr="00205F8A" w:rsidRDefault="005262A9" w:rsidP="00A20113">
      <w:pPr>
        <w:autoSpaceDE w:val="0"/>
        <w:autoSpaceDN w:val="0"/>
        <w:adjustRightInd w:val="0"/>
        <w:rPr>
          <w:b/>
          <w:bCs/>
          <w:color w:val="000000"/>
          <w:sz w:val="28"/>
          <w:szCs w:val="28"/>
        </w:rPr>
      </w:pPr>
      <w:r w:rsidRPr="00205F8A">
        <w:rPr>
          <w:b/>
          <w:bCs/>
          <w:color w:val="000000"/>
          <w:sz w:val="28"/>
          <w:szCs w:val="28"/>
        </w:rPr>
        <w:t xml:space="preserve">8. </w:t>
      </w:r>
      <w:r w:rsidR="00A20113" w:rsidRPr="00205F8A">
        <w:rPr>
          <w:b/>
          <w:bCs/>
          <w:color w:val="000000"/>
          <w:sz w:val="28"/>
          <w:szCs w:val="28"/>
        </w:rPr>
        <w:t>Media Projects: Development</w:t>
      </w:r>
      <w:r w:rsidRPr="00205F8A">
        <w:rPr>
          <w:b/>
          <w:bCs/>
          <w:color w:val="000000"/>
          <w:sz w:val="28"/>
          <w:szCs w:val="28"/>
        </w:rPr>
        <w:t xml:space="preserve"> and Production Grants P</w:t>
      </w:r>
      <w:r w:rsidR="00A20113" w:rsidRPr="00205F8A">
        <w:rPr>
          <w:b/>
          <w:bCs/>
          <w:color w:val="000000"/>
          <w:sz w:val="28"/>
          <w:szCs w:val="28"/>
        </w:rPr>
        <w:t>rogram</w:t>
      </w:r>
      <w:r w:rsidRPr="00205F8A">
        <w:rPr>
          <w:b/>
          <w:bCs/>
          <w:color w:val="000000"/>
          <w:sz w:val="28"/>
          <w:szCs w:val="28"/>
        </w:rPr>
        <w:t>s</w:t>
      </w:r>
      <w:r w:rsidR="00A20113" w:rsidRPr="00205F8A">
        <w:rPr>
          <w:b/>
          <w:bCs/>
          <w:color w:val="000000"/>
          <w:sz w:val="28"/>
          <w:szCs w:val="28"/>
        </w:rPr>
        <w:t xml:space="preserve"> </w:t>
      </w:r>
    </w:p>
    <w:p w:rsidR="005262A9" w:rsidRPr="005262A9" w:rsidRDefault="005262A9" w:rsidP="00A20113">
      <w:r>
        <w:rPr>
          <w:u w:val="single"/>
        </w:rPr>
        <w:t>Eligibility:</w:t>
      </w:r>
      <w:r w:rsidRPr="005262A9">
        <w:t xml:space="preserve"> Nonprofit organizations, local governments</w:t>
      </w:r>
    </w:p>
    <w:p w:rsidR="005262A9" w:rsidRDefault="00A20113" w:rsidP="00A20113">
      <w:r w:rsidRPr="00042ABA">
        <w:rPr>
          <w:u w:val="single"/>
        </w:rPr>
        <w:t>Due Date:</w:t>
      </w:r>
      <w:r w:rsidRPr="00F1292B">
        <w:t xml:space="preserve"> </w:t>
      </w:r>
      <w:r>
        <w:t>August 10, 2016</w:t>
      </w:r>
      <w:r>
        <w:tab/>
      </w:r>
      <w:r>
        <w:tab/>
      </w:r>
    </w:p>
    <w:p w:rsidR="00A20113" w:rsidRDefault="00A20113" w:rsidP="00A20113">
      <w:r w:rsidRPr="00042ABA">
        <w:rPr>
          <w:u w:val="single"/>
        </w:rPr>
        <w:t>Amount:</w:t>
      </w:r>
      <w:r w:rsidR="005262A9" w:rsidRPr="005262A9">
        <w:t xml:space="preserve"> </w:t>
      </w:r>
      <w:r w:rsidR="005262A9">
        <w:t>Development Grants-$40,000-$75,000</w:t>
      </w:r>
      <w:r w:rsidR="005262A9">
        <w:tab/>
        <w:t>Production Grants-$100,000-$650,000</w:t>
      </w:r>
    </w:p>
    <w:p w:rsidR="00A20113" w:rsidRPr="00042ABA" w:rsidRDefault="00A20113" w:rsidP="005262A9">
      <w:pPr>
        <w:rPr>
          <w:u w:val="single"/>
        </w:rPr>
      </w:pPr>
      <w:r w:rsidRPr="00042ABA">
        <w:rPr>
          <w:u w:val="single"/>
        </w:rPr>
        <w:t>Description:</w:t>
      </w:r>
      <w:r w:rsidR="005262A9" w:rsidRPr="005262A9">
        <w:t xml:space="preserve"> </w:t>
      </w:r>
      <w:r w:rsidR="005262A9">
        <w:t>Development Grants-</w:t>
      </w:r>
      <w:r>
        <w:rPr>
          <w:color w:val="000000"/>
        </w:rPr>
        <w:t xml:space="preserve">film, </w:t>
      </w:r>
      <w:r w:rsidRPr="009D203C">
        <w:rPr>
          <w:color w:val="000000"/>
        </w:rPr>
        <w:t>televisi</w:t>
      </w:r>
      <w:r w:rsidR="005262A9">
        <w:rPr>
          <w:color w:val="000000"/>
        </w:rPr>
        <w:t>on and radio projects,</w:t>
      </w:r>
      <w:r w:rsidRPr="009D203C">
        <w:rPr>
          <w:color w:val="000000"/>
        </w:rPr>
        <w:t xml:space="preserve"> currently in development that will engage public</w:t>
      </w:r>
      <w:r>
        <w:rPr>
          <w:color w:val="000000"/>
        </w:rPr>
        <w:t xml:space="preserve"> </w:t>
      </w:r>
      <w:r w:rsidRPr="009D203C">
        <w:rPr>
          <w:color w:val="000000"/>
        </w:rPr>
        <w:t>audiences with the humanities in creative and appealing ways. Proposals sh</w:t>
      </w:r>
      <w:r>
        <w:rPr>
          <w:color w:val="000000"/>
        </w:rPr>
        <w:t xml:space="preserve">ould be built on </w:t>
      </w:r>
      <w:r w:rsidRPr="009D203C">
        <w:rPr>
          <w:color w:val="000000"/>
        </w:rPr>
        <w:t>sound humanities scholarship, deepen understanding of si</w:t>
      </w:r>
      <w:r>
        <w:rPr>
          <w:color w:val="000000"/>
        </w:rPr>
        <w:t xml:space="preserve">gnificant humanities questions, </w:t>
      </w:r>
      <w:r w:rsidRPr="009D203C">
        <w:rPr>
          <w:color w:val="000000"/>
        </w:rPr>
        <w:t>approach subjects analytically, involve humanities scholars and</w:t>
      </w:r>
      <w:r>
        <w:rPr>
          <w:color w:val="000000"/>
        </w:rPr>
        <w:t xml:space="preserve"> media professionals and employ </w:t>
      </w:r>
      <w:r w:rsidRPr="009D203C">
        <w:rPr>
          <w:color w:val="000000"/>
        </w:rPr>
        <w:t xml:space="preserve">appealing and accessible program formats. </w:t>
      </w:r>
      <w:r w:rsidR="005262A9">
        <w:rPr>
          <w:color w:val="000000"/>
        </w:rPr>
        <w:t>Production G</w:t>
      </w:r>
      <w:r w:rsidRPr="009D203C">
        <w:rPr>
          <w:color w:val="000000"/>
        </w:rPr>
        <w:t>rants</w:t>
      </w:r>
      <w:r w:rsidR="005262A9">
        <w:rPr>
          <w:color w:val="000000"/>
        </w:rPr>
        <w:t>-</w:t>
      </w:r>
      <w:r w:rsidRPr="009D203C">
        <w:rPr>
          <w:color w:val="000000"/>
        </w:rPr>
        <w:t xml:space="preserve"> for projects ready to begin production or post</w:t>
      </w:r>
      <w:r>
        <w:rPr>
          <w:color w:val="000000"/>
        </w:rPr>
        <w:t xml:space="preserve">-production. </w:t>
      </w:r>
    </w:p>
    <w:p w:rsidR="00A20113" w:rsidRPr="009D203C" w:rsidRDefault="00A20113" w:rsidP="00A20113">
      <w:pPr>
        <w:autoSpaceDE w:val="0"/>
        <w:autoSpaceDN w:val="0"/>
        <w:adjustRightInd w:val="0"/>
        <w:rPr>
          <w:color w:val="000000"/>
        </w:rPr>
      </w:pPr>
      <w:r w:rsidRPr="00042ABA">
        <w:rPr>
          <w:u w:val="single"/>
        </w:rPr>
        <w:t>Website:</w:t>
      </w:r>
      <w:r w:rsidRPr="00F1292B">
        <w:t xml:space="preserve"> </w:t>
      </w:r>
      <w:r w:rsidR="005262A9">
        <w:t>Development Grants-</w:t>
      </w:r>
      <w:hyperlink r:id="rId23" w:history="1">
        <w:r w:rsidRPr="009F1832">
          <w:rPr>
            <w:rStyle w:val="Hyperlink"/>
          </w:rPr>
          <w:t>www.neh.gov/grants/public/media-projects-development-grants</w:t>
        </w:r>
      </w:hyperlink>
      <w:r>
        <w:rPr>
          <w:color w:val="000000"/>
        </w:rPr>
        <w:t xml:space="preserve"> </w:t>
      </w:r>
      <w:r w:rsidRPr="009D203C">
        <w:rPr>
          <w:color w:val="000000"/>
        </w:rPr>
        <w:t xml:space="preserve"> </w:t>
      </w:r>
    </w:p>
    <w:p w:rsidR="00A20113" w:rsidRPr="00205F8A" w:rsidRDefault="005262A9" w:rsidP="00A20113">
      <w:pPr>
        <w:rPr>
          <w:u w:val="single"/>
          <w:lang w:val="fr-FR"/>
        </w:rPr>
      </w:pPr>
      <w:r w:rsidRPr="00205F8A">
        <w:rPr>
          <w:lang w:val="fr-FR"/>
        </w:rPr>
        <w:t>Production Grants-</w:t>
      </w:r>
      <w:hyperlink r:id="rId24" w:history="1">
        <w:r w:rsidR="00A20113" w:rsidRPr="00205F8A">
          <w:rPr>
            <w:rStyle w:val="Hyperlink"/>
            <w:lang w:val="fr-FR"/>
          </w:rPr>
          <w:t>www.neh.gov/grants/public/media-projects-production-grants</w:t>
        </w:r>
      </w:hyperlink>
      <w:r w:rsidR="00A20113" w:rsidRPr="00205F8A">
        <w:rPr>
          <w:color w:val="000000"/>
          <w:lang w:val="fr-FR"/>
        </w:rPr>
        <w:t xml:space="preserve"> </w:t>
      </w:r>
    </w:p>
    <w:p w:rsidR="00A20113" w:rsidRPr="009D203C" w:rsidRDefault="00A20113" w:rsidP="00A20113">
      <w:pPr>
        <w:autoSpaceDE w:val="0"/>
        <w:autoSpaceDN w:val="0"/>
        <w:adjustRightInd w:val="0"/>
        <w:rPr>
          <w:color w:val="000000"/>
        </w:rPr>
      </w:pPr>
      <w:r w:rsidRPr="00042ABA">
        <w:rPr>
          <w:u w:val="single"/>
        </w:rPr>
        <w:t>Contact:</w:t>
      </w:r>
      <w:r>
        <w:rPr>
          <w:color w:val="000000"/>
        </w:rPr>
        <w:t xml:space="preserve"> Division of Public Programs, 202-</w:t>
      </w:r>
      <w:r w:rsidRPr="009D203C">
        <w:rPr>
          <w:color w:val="000000"/>
        </w:rPr>
        <w:t>606-826</w:t>
      </w:r>
      <w:r>
        <w:rPr>
          <w:color w:val="000000"/>
        </w:rPr>
        <w:t xml:space="preserve">9, </w:t>
      </w:r>
      <w:r w:rsidRPr="009D203C">
        <w:rPr>
          <w:color w:val="000000"/>
        </w:rPr>
        <w:t>publicpgms@neh.gov</w:t>
      </w:r>
    </w:p>
    <w:p w:rsidR="00A20113" w:rsidRPr="00205F8A" w:rsidRDefault="00A20113" w:rsidP="004A037F">
      <w:pPr>
        <w:rPr>
          <w:b/>
          <w:bCs/>
          <w:u w:val="single"/>
        </w:rPr>
      </w:pPr>
    </w:p>
    <w:p w:rsidR="00B047EC" w:rsidRDefault="00205F8A" w:rsidP="004A037F">
      <w:pPr>
        <w:rPr>
          <w:b/>
          <w:bCs/>
          <w:sz w:val="28"/>
          <w:szCs w:val="28"/>
          <w:u w:val="single"/>
        </w:rPr>
      </w:pPr>
      <w:r w:rsidRPr="00205F8A">
        <w:rPr>
          <w:b/>
          <w:bCs/>
          <w:sz w:val="28"/>
          <w:szCs w:val="28"/>
          <w:u w:val="single"/>
        </w:rPr>
        <w:t>MUNICIPALATIES</w:t>
      </w:r>
    </w:p>
    <w:p w:rsidR="00205F8A" w:rsidRPr="00205F8A" w:rsidRDefault="00205F8A" w:rsidP="004A037F">
      <w:pPr>
        <w:rPr>
          <w:b/>
          <w:bCs/>
          <w:sz w:val="28"/>
          <w:szCs w:val="28"/>
          <w:u w:val="single"/>
        </w:rPr>
      </w:pPr>
    </w:p>
    <w:p w:rsidR="00A20113" w:rsidRPr="00205F8A" w:rsidRDefault="005262A9" w:rsidP="00A20113">
      <w:pPr>
        <w:autoSpaceDE w:val="0"/>
        <w:autoSpaceDN w:val="0"/>
        <w:adjustRightInd w:val="0"/>
        <w:rPr>
          <w:b/>
          <w:bCs/>
          <w:color w:val="000000"/>
          <w:sz w:val="28"/>
          <w:szCs w:val="28"/>
        </w:rPr>
      </w:pPr>
      <w:r w:rsidRPr="00205F8A">
        <w:rPr>
          <w:b/>
          <w:bCs/>
          <w:color w:val="000000"/>
          <w:sz w:val="28"/>
          <w:szCs w:val="28"/>
        </w:rPr>
        <w:t xml:space="preserve">9. </w:t>
      </w:r>
      <w:r w:rsidR="00A20113" w:rsidRPr="00205F8A">
        <w:rPr>
          <w:b/>
          <w:bCs/>
          <w:color w:val="000000"/>
          <w:sz w:val="28"/>
          <w:szCs w:val="28"/>
        </w:rPr>
        <w:t>Drinking Water Fluoridation grant program</w:t>
      </w:r>
    </w:p>
    <w:p w:rsidR="005262A9" w:rsidRDefault="005262A9" w:rsidP="00A20113">
      <w:pPr>
        <w:rPr>
          <w:u w:val="single"/>
        </w:rPr>
      </w:pPr>
      <w:r>
        <w:rPr>
          <w:u w:val="single"/>
        </w:rPr>
        <w:t>Eligibility:</w:t>
      </w:r>
      <w:r w:rsidRPr="005262A9">
        <w:t xml:space="preserve"> Municipalities</w:t>
      </w:r>
    </w:p>
    <w:p w:rsidR="00A20113" w:rsidRDefault="00A20113" w:rsidP="00A20113">
      <w:r w:rsidRPr="00042ABA">
        <w:rPr>
          <w:u w:val="single"/>
        </w:rPr>
        <w:t>Due Date:</w:t>
      </w:r>
      <w:r w:rsidRPr="00F1292B">
        <w:t xml:space="preserve"> </w:t>
      </w:r>
      <w:r>
        <w:t>August 31, 2016</w:t>
      </w:r>
      <w:r>
        <w:tab/>
      </w:r>
      <w:r>
        <w:tab/>
      </w:r>
      <w:r w:rsidRPr="00042ABA">
        <w:rPr>
          <w:u w:val="single"/>
        </w:rPr>
        <w:t>Amount:</w:t>
      </w:r>
      <w:r w:rsidRPr="00F1292B">
        <w:t xml:space="preserve"> </w:t>
      </w:r>
      <w:r>
        <w:t>Up to $50,000 and up to $1,000,000</w:t>
      </w:r>
    </w:p>
    <w:p w:rsidR="008D0717" w:rsidRDefault="008D0717" w:rsidP="00A20113">
      <w:r>
        <w:rPr>
          <w:u w:val="single"/>
        </w:rPr>
        <w:t>Granting Agency:</w:t>
      </w:r>
      <w:r w:rsidRPr="00A519B1">
        <w:t xml:space="preserve"> </w:t>
      </w:r>
      <w:r w:rsidRPr="009D203C">
        <w:rPr>
          <w:color w:val="000000"/>
        </w:rPr>
        <w:t>The New York State Department of Health</w:t>
      </w:r>
    </w:p>
    <w:p w:rsidR="00A20113" w:rsidRPr="008D0717" w:rsidRDefault="00A20113" w:rsidP="008D0717">
      <w:pPr>
        <w:autoSpaceDE w:val="0"/>
        <w:autoSpaceDN w:val="0"/>
        <w:adjustRightInd w:val="0"/>
        <w:rPr>
          <w:color w:val="000000"/>
        </w:rPr>
      </w:pPr>
      <w:r w:rsidRPr="00042ABA">
        <w:rPr>
          <w:u w:val="single"/>
        </w:rPr>
        <w:t>Description:</w:t>
      </w:r>
      <w:r w:rsidRPr="00F1292B">
        <w:t xml:space="preserve"> </w:t>
      </w:r>
      <w:r w:rsidRPr="009D203C">
        <w:rPr>
          <w:color w:val="000000"/>
        </w:rPr>
        <w:t>Community w</w:t>
      </w:r>
      <w:r>
        <w:rPr>
          <w:color w:val="000000"/>
        </w:rPr>
        <w:t xml:space="preserve">ater fluoridation is considered </w:t>
      </w:r>
      <w:r w:rsidRPr="009D203C">
        <w:rPr>
          <w:color w:val="000000"/>
        </w:rPr>
        <w:t>by the Centers for Disease Control and Preve</w:t>
      </w:r>
      <w:r>
        <w:rPr>
          <w:color w:val="000000"/>
        </w:rPr>
        <w:t xml:space="preserve">ntion to be one of the 10 great </w:t>
      </w:r>
      <w:r w:rsidRPr="009D203C">
        <w:rPr>
          <w:color w:val="000000"/>
        </w:rPr>
        <w:t>public health achievements of the 20th cen</w:t>
      </w:r>
      <w:r>
        <w:rPr>
          <w:color w:val="000000"/>
        </w:rPr>
        <w:t xml:space="preserve">tury because of its role in the </w:t>
      </w:r>
      <w:r w:rsidRPr="009D203C">
        <w:rPr>
          <w:color w:val="000000"/>
        </w:rPr>
        <w:t>decline of tooth decay. This grant program will pr</w:t>
      </w:r>
      <w:r>
        <w:rPr>
          <w:color w:val="000000"/>
        </w:rPr>
        <w:t xml:space="preserve">ovide </w:t>
      </w:r>
      <w:r w:rsidR="005262A9">
        <w:rPr>
          <w:color w:val="000000"/>
        </w:rPr>
        <w:t>funds</w:t>
      </w:r>
      <w:r>
        <w:rPr>
          <w:color w:val="000000"/>
        </w:rPr>
        <w:t xml:space="preserve"> to eligible </w:t>
      </w:r>
      <w:r w:rsidRPr="009D203C">
        <w:rPr>
          <w:color w:val="000000"/>
        </w:rPr>
        <w:t xml:space="preserve">municipalities for community water fluoridation planning projects </w:t>
      </w:r>
      <w:r>
        <w:rPr>
          <w:color w:val="000000"/>
        </w:rPr>
        <w:t xml:space="preserve">(Grants </w:t>
      </w:r>
      <w:r w:rsidRPr="009D203C">
        <w:rPr>
          <w:color w:val="000000"/>
        </w:rPr>
        <w:t>Gatewa</w:t>
      </w:r>
      <w:r w:rsidR="005262A9">
        <w:rPr>
          <w:color w:val="000000"/>
        </w:rPr>
        <w:t>y # DOH01-DWF1R2-2016)</w:t>
      </w:r>
      <w:r>
        <w:rPr>
          <w:color w:val="000000"/>
        </w:rPr>
        <w:t xml:space="preserve"> for community water </w:t>
      </w:r>
      <w:r w:rsidRPr="009D203C">
        <w:rPr>
          <w:color w:val="000000"/>
        </w:rPr>
        <w:t>fluoridation implementation projects (Gra</w:t>
      </w:r>
      <w:r>
        <w:rPr>
          <w:color w:val="000000"/>
        </w:rPr>
        <w:t xml:space="preserve">nts Gateway # DOH01-DWF2R2-2016 </w:t>
      </w:r>
      <w:r w:rsidRPr="009D203C">
        <w:rPr>
          <w:color w:val="000000"/>
        </w:rPr>
        <w:t>&amp; Grants Gateway # DOH01-DWF3R2-2016)</w:t>
      </w:r>
      <w:r>
        <w:rPr>
          <w:color w:val="000000"/>
        </w:rPr>
        <w:t xml:space="preserve">. Funds should be used to cover </w:t>
      </w:r>
      <w:r w:rsidRPr="009D203C">
        <w:rPr>
          <w:color w:val="000000"/>
        </w:rPr>
        <w:t xml:space="preserve">the costs related to construction, installation, </w:t>
      </w:r>
      <w:r>
        <w:rPr>
          <w:color w:val="000000"/>
        </w:rPr>
        <w:t xml:space="preserve">repair, replacement or upgrades for drinking water facilities. </w:t>
      </w:r>
      <w:r w:rsidR="005262A9" w:rsidRPr="005262A9">
        <w:t>Grant Numbers-</w:t>
      </w:r>
      <w:r w:rsidRPr="005262A9">
        <w:rPr>
          <w:bCs/>
          <w:color w:val="000000"/>
        </w:rPr>
        <w:t>DOH01-DWF1R2-2016 &amp; DOH01-DWF2R2-2016:</w:t>
      </w:r>
      <w:r w:rsidRPr="009D203C">
        <w:rPr>
          <w:b/>
          <w:bCs/>
          <w:color w:val="000000"/>
        </w:rPr>
        <w:t xml:space="preserve"> </w:t>
      </w:r>
      <w:r>
        <w:rPr>
          <w:color w:val="000000"/>
        </w:rPr>
        <w:t>$300,000 available –</w:t>
      </w:r>
      <w:r w:rsidRPr="009D203C">
        <w:rPr>
          <w:color w:val="000000"/>
        </w:rPr>
        <w:t>applicants may request up to $50,000 in funding.</w:t>
      </w:r>
      <w:r w:rsidRPr="005262A9">
        <w:rPr>
          <w:color w:val="000000"/>
        </w:rPr>
        <w:t xml:space="preserve"> </w:t>
      </w:r>
      <w:r w:rsidRPr="005262A9">
        <w:rPr>
          <w:bCs/>
          <w:color w:val="000000"/>
        </w:rPr>
        <w:t>DOH01-DWF3R2-2016:</w:t>
      </w:r>
      <w:r w:rsidRPr="009D203C">
        <w:rPr>
          <w:b/>
          <w:bCs/>
          <w:color w:val="000000"/>
        </w:rPr>
        <w:t xml:space="preserve"> </w:t>
      </w:r>
      <w:r w:rsidRPr="009D203C">
        <w:rPr>
          <w:color w:val="000000"/>
        </w:rPr>
        <w:t>$3.5 million available – applicants may request</w:t>
      </w:r>
      <w:r w:rsidR="005262A9">
        <w:rPr>
          <w:color w:val="000000"/>
        </w:rPr>
        <w:t xml:space="preserve"> </w:t>
      </w:r>
      <w:r w:rsidRPr="009D203C">
        <w:rPr>
          <w:color w:val="000000"/>
        </w:rPr>
        <w:t>between $50</w:t>
      </w:r>
      <w:r>
        <w:rPr>
          <w:color w:val="000000"/>
        </w:rPr>
        <w:t>,001 and $1 million in funding.</w:t>
      </w:r>
    </w:p>
    <w:p w:rsidR="00A20113" w:rsidRPr="00042ABA" w:rsidRDefault="00A20113" w:rsidP="00A20113">
      <w:pPr>
        <w:rPr>
          <w:u w:val="single"/>
        </w:rPr>
      </w:pPr>
      <w:r w:rsidRPr="00042ABA">
        <w:rPr>
          <w:u w:val="single"/>
        </w:rPr>
        <w:t>Website:</w:t>
      </w:r>
      <w:r w:rsidRPr="00F1292B">
        <w:t xml:space="preserve"> </w:t>
      </w:r>
      <w:hyperlink r:id="rId25" w:history="1">
        <w:r w:rsidRPr="009D203C">
          <w:rPr>
            <w:rStyle w:val="Hyperlink"/>
          </w:rPr>
          <w:t>www.grantsgateway.ny.gov</w:t>
        </w:r>
      </w:hyperlink>
    </w:p>
    <w:p w:rsidR="00A20113" w:rsidRPr="009D203C" w:rsidRDefault="00A20113" w:rsidP="00A20113">
      <w:pPr>
        <w:autoSpaceDE w:val="0"/>
        <w:autoSpaceDN w:val="0"/>
        <w:adjustRightInd w:val="0"/>
        <w:rPr>
          <w:color w:val="000000"/>
        </w:rPr>
      </w:pPr>
      <w:r w:rsidRPr="00042ABA">
        <w:rPr>
          <w:u w:val="single"/>
        </w:rPr>
        <w:t>Contact:</w:t>
      </w:r>
      <w:r>
        <w:rPr>
          <w:color w:val="000000"/>
        </w:rPr>
        <w:t xml:space="preserve"> Erin C. </w:t>
      </w:r>
      <w:proofErr w:type="spellStart"/>
      <w:r>
        <w:rPr>
          <w:color w:val="000000"/>
        </w:rPr>
        <w:t>Knoerl</w:t>
      </w:r>
      <w:proofErr w:type="spellEnd"/>
      <w:r>
        <w:rPr>
          <w:color w:val="000000"/>
        </w:rPr>
        <w:t>, 518-</w:t>
      </w:r>
      <w:r w:rsidRPr="009D203C">
        <w:rPr>
          <w:color w:val="000000"/>
        </w:rPr>
        <w:t>474-196</w:t>
      </w:r>
      <w:r>
        <w:rPr>
          <w:color w:val="000000"/>
        </w:rPr>
        <w:t xml:space="preserve">1, </w:t>
      </w:r>
      <w:r w:rsidRPr="009D203C">
        <w:rPr>
          <w:color w:val="000000"/>
        </w:rPr>
        <w:t>oralhealth@health.ny.gov</w:t>
      </w:r>
    </w:p>
    <w:p w:rsidR="00A20113" w:rsidRDefault="00A20113" w:rsidP="004A037F"/>
    <w:p w:rsidR="00205F8A" w:rsidRDefault="00205F8A" w:rsidP="00B047EC">
      <w:pPr>
        <w:rPr>
          <w:b/>
          <w:bCs/>
          <w:sz w:val="28"/>
          <w:szCs w:val="28"/>
        </w:rPr>
      </w:pPr>
    </w:p>
    <w:p w:rsidR="00B047EC" w:rsidRPr="00205F8A" w:rsidRDefault="008D0717" w:rsidP="00B047EC">
      <w:pPr>
        <w:rPr>
          <w:b/>
          <w:bCs/>
          <w:sz w:val="28"/>
          <w:szCs w:val="28"/>
        </w:rPr>
      </w:pPr>
      <w:r w:rsidRPr="00205F8A">
        <w:rPr>
          <w:b/>
          <w:bCs/>
          <w:sz w:val="28"/>
          <w:szCs w:val="28"/>
        </w:rPr>
        <w:t xml:space="preserve">10. </w:t>
      </w:r>
      <w:r w:rsidR="00B047EC" w:rsidRPr="00205F8A">
        <w:rPr>
          <w:b/>
          <w:bCs/>
          <w:sz w:val="28"/>
          <w:szCs w:val="28"/>
        </w:rPr>
        <w:t>2016 Bridge NY Grant Program</w:t>
      </w:r>
    </w:p>
    <w:p w:rsidR="00B047EC" w:rsidRPr="00B047EC" w:rsidRDefault="00B047EC" w:rsidP="00B047EC">
      <w:pPr>
        <w:rPr>
          <w:u w:val="single"/>
        </w:rPr>
      </w:pPr>
      <w:r w:rsidRPr="00B047EC">
        <w:rPr>
          <w:u w:val="single"/>
        </w:rPr>
        <w:t>Eligibility:</w:t>
      </w:r>
      <w:r w:rsidR="008D0717" w:rsidRPr="008D0717">
        <w:t xml:space="preserve"> Municipalities</w:t>
      </w:r>
    </w:p>
    <w:p w:rsidR="00B047EC" w:rsidRPr="00B047EC" w:rsidRDefault="00B047EC" w:rsidP="00B047EC">
      <w:r w:rsidRPr="00B047EC">
        <w:rPr>
          <w:u w:val="single"/>
        </w:rPr>
        <w:t>Due Date:</w:t>
      </w:r>
      <w:r w:rsidRPr="00B047EC">
        <w:t xml:space="preserve"> September 9, 2016</w:t>
      </w:r>
      <w:r w:rsidRPr="00B047EC">
        <w:tab/>
      </w:r>
      <w:r w:rsidRPr="00B047EC">
        <w:tab/>
      </w:r>
      <w:r w:rsidRPr="00B047EC">
        <w:rPr>
          <w:u w:val="single"/>
        </w:rPr>
        <w:t>Amount:</w:t>
      </w:r>
    </w:p>
    <w:p w:rsidR="008D0717" w:rsidRDefault="008D0717" w:rsidP="008D0717">
      <w:pPr>
        <w:rPr>
          <w:u w:val="single"/>
        </w:rPr>
      </w:pPr>
      <w:r w:rsidRPr="00B047EC">
        <w:rPr>
          <w:u w:val="single"/>
        </w:rPr>
        <w:t>Granting Agency:</w:t>
      </w:r>
      <w:r w:rsidRPr="00B047EC">
        <w:t xml:space="preserve"> Department of Transportation</w:t>
      </w:r>
    </w:p>
    <w:p w:rsidR="00B047EC" w:rsidRPr="00B047EC" w:rsidRDefault="00B047EC" w:rsidP="00B047EC">
      <w:pPr>
        <w:pStyle w:val="NormalWeb"/>
        <w:spacing w:before="0" w:beforeAutospacing="0" w:after="0" w:afterAutospacing="0"/>
      </w:pPr>
      <w:r w:rsidRPr="00B047EC">
        <w:rPr>
          <w:u w:val="single"/>
        </w:rPr>
        <w:t>Description:</w:t>
      </w:r>
      <w:r w:rsidRPr="00B047EC">
        <w:t xml:space="preserve"> Capital grant program to provide funding for bridge and culvert rehabilitation and replacement capital</w:t>
      </w:r>
      <w:r w:rsidR="008D0717">
        <w:t xml:space="preserve"> projects to enhance New York State’s</w:t>
      </w:r>
      <w:r w:rsidRPr="00B047EC">
        <w:t xml:space="preserve"> transportation infrastructure to increase economic competitiveness. Building upon Governor Cuomo’s unparalleled investment in transforming New York’s transportation infrastructure, the State is making available $200 million in enhanced assistance for local governments over the next two-years to rehabilitate and </w:t>
      </w:r>
      <w:r w:rsidRPr="00B047EC">
        <w:lastRenderedPageBreak/>
        <w:t>replace bridges and culverts statewide.  This investment in local transportation infrastructure will support the needs of the traveling public, movement of goods and regional economic competitiveness. Projects selected for funding under the BRIDGE NY Initiative will be evaluated based on the resiliency of the structure, including such factors as hydraulic vulnerability and structural resiliency; the significance and importance of the bridge including traffic volumes, detour considerations, number and types of businesses served and impacts on commerce; and the current bridge and culvert structural conditions.  NYSDOT will be accepting applications for this opportunity through September 9, 2016. Cayuga County is Region 3.</w:t>
      </w:r>
    </w:p>
    <w:p w:rsidR="00B047EC" w:rsidRPr="00042ABA" w:rsidRDefault="00B047EC" w:rsidP="00B047EC">
      <w:pPr>
        <w:rPr>
          <w:u w:val="single"/>
        </w:rPr>
      </w:pPr>
      <w:r w:rsidRPr="00042ABA">
        <w:rPr>
          <w:u w:val="single"/>
        </w:rPr>
        <w:t>Website:</w:t>
      </w:r>
      <w:r>
        <w:t xml:space="preserve"> </w:t>
      </w:r>
      <w:hyperlink r:id="rId26" w:history="1">
        <w:r w:rsidRPr="009F1832">
          <w:rPr>
            <w:rStyle w:val="Hyperlink"/>
          </w:rPr>
          <w:t>https://www.dot.ny.gov/BRIDGENY</w:t>
        </w:r>
      </w:hyperlink>
      <w:r>
        <w:t xml:space="preserve"> </w:t>
      </w:r>
    </w:p>
    <w:p w:rsidR="00B047EC" w:rsidRDefault="00B047EC" w:rsidP="00B047EC">
      <w:r w:rsidRPr="00042ABA">
        <w:rPr>
          <w:u w:val="single"/>
        </w:rPr>
        <w:t>Contact:</w:t>
      </w:r>
      <w:r>
        <w:t xml:space="preserve"> Wahid Albert- </w:t>
      </w:r>
      <w:hyperlink r:id="rId27" w:history="1">
        <w:r w:rsidRPr="00A876D9">
          <w:rPr>
            <w:rStyle w:val="Hyperlink"/>
          </w:rPr>
          <w:t>Wahid.Albert@dot.ny.gov</w:t>
        </w:r>
      </w:hyperlink>
      <w:r>
        <w:t xml:space="preserve"> </w:t>
      </w:r>
    </w:p>
    <w:p w:rsidR="00B047EC" w:rsidRDefault="00B047EC" w:rsidP="004A037F"/>
    <w:p w:rsidR="00FC5243" w:rsidRDefault="00205F8A" w:rsidP="00FC5243">
      <w:pPr>
        <w:pStyle w:val="Heading2"/>
        <w:spacing w:before="0" w:beforeAutospacing="0" w:after="0" w:afterAutospacing="0"/>
        <w:rPr>
          <w:bCs w:val="0"/>
          <w:sz w:val="28"/>
          <w:szCs w:val="28"/>
          <w:u w:val="single"/>
        </w:rPr>
      </w:pPr>
      <w:r w:rsidRPr="00205F8A">
        <w:rPr>
          <w:bCs w:val="0"/>
          <w:sz w:val="28"/>
          <w:szCs w:val="28"/>
          <w:u w:val="single"/>
        </w:rPr>
        <w:t>SPORTS</w:t>
      </w:r>
    </w:p>
    <w:p w:rsidR="00205F8A" w:rsidRPr="00205F8A" w:rsidRDefault="00205F8A" w:rsidP="00FC5243">
      <w:pPr>
        <w:pStyle w:val="Heading2"/>
        <w:spacing w:before="0" w:beforeAutospacing="0" w:after="0" w:afterAutospacing="0"/>
        <w:rPr>
          <w:bCs w:val="0"/>
          <w:sz w:val="28"/>
          <w:szCs w:val="28"/>
          <w:u w:val="single"/>
        </w:rPr>
      </w:pPr>
    </w:p>
    <w:p w:rsidR="00FC5243" w:rsidRPr="00205F8A" w:rsidRDefault="008D0717" w:rsidP="00FC5243">
      <w:pPr>
        <w:pStyle w:val="Heading2"/>
        <w:spacing w:before="0" w:beforeAutospacing="0" w:after="0" w:afterAutospacing="0"/>
        <w:rPr>
          <w:rFonts w:eastAsia="Times New Roman"/>
          <w:bCs w:val="0"/>
          <w:color w:val="444444"/>
          <w:sz w:val="28"/>
          <w:szCs w:val="28"/>
        </w:rPr>
      </w:pPr>
      <w:r w:rsidRPr="00205F8A">
        <w:rPr>
          <w:bCs w:val="0"/>
          <w:sz w:val="28"/>
          <w:szCs w:val="28"/>
        </w:rPr>
        <w:t xml:space="preserve">11. </w:t>
      </w:r>
      <w:r w:rsidR="00FC5243" w:rsidRPr="00205F8A">
        <w:rPr>
          <w:bCs w:val="0"/>
          <w:sz w:val="28"/>
          <w:szCs w:val="28"/>
        </w:rPr>
        <w:t>NFL Foundation Grassroots Program</w:t>
      </w:r>
    </w:p>
    <w:p w:rsidR="00FC5243" w:rsidRPr="00282C46" w:rsidRDefault="00FC5243" w:rsidP="00FC5243">
      <w:pPr>
        <w:pStyle w:val="Heading2"/>
        <w:spacing w:before="0" w:beforeAutospacing="0" w:after="0" w:afterAutospacing="0"/>
        <w:rPr>
          <w:rFonts w:eastAsia="Times New Roman"/>
          <w:b w:val="0"/>
          <w:sz w:val="24"/>
          <w:szCs w:val="24"/>
          <w:u w:val="single"/>
        </w:rPr>
      </w:pPr>
      <w:r w:rsidRPr="00282C46">
        <w:rPr>
          <w:rFonts w:eastAsia="Times New Roman"/>
          <w:b w:val="0"/>
          <w:sz w:val="24"/>
          <w:szCs w:val="24"/>
          <w:u w:val="single"/>
        </w:rPr>
        <w:t>Eligibility</w:t>
      </w:r>
      <w:r>
        <w:rPr>
          <w:rFonts w:eastAsia="Times New Roman"/>
          <w:b w:val="0"/>
          <w:sz w:val="24"/>
          <w:szCs w:val="24"/>
          <w:u w:val="single"/>
        </w:rPr>
        <w:t>:</w:t>
      </w:r>
      <w:r w:rsidRPr="00282C46">
        <w:rPr>
          <w:rFonts w:eastAsia="Times New Roman"/>
          <w:b w:val="0"/>
          <w:sz w:val="24"/>
          <w:szCs w:val="24"/>
        </w:rPr>
        <w:t xml:space="preserve"> </w:t>
      </w:r>
      <w:r>
        <w:rPr>
          <w:rFonts w:eastAsia="Times New Roman"/>
          <w:b w:val="0"/>
          <w:sz w:val="24"/>
          <w:szCs w:val="24"/>
        </w:rPr>
        <w:t>Nonprofit organizations, middle and high schools</w:t>
      </w:r>
    </w:p>
    <w:p w:rsidR="00FC5243" w:rsidRDefault="00FC5243" w:rsidP="00FC5243">
      <w:r w:rsidRPr="00042ABA">
        <w:rPr>
          <w:u w:val="single"/>
        </w:rPr>
        <w:t>Due Date:</w:t>
      </w:r>
      <w:r w:rsidRPr="00282C46">
        <w:t xml:space="preserve"> </w:t>
      </w:r>
      <w:r>
        <w:t>August 15, 2016</w:t>
      </w:r>
      <w:r>
        <w:tab/>
      </w:r>
      <w:r>
        <w:tab/>
      </w:r>
      <w:r w:rsidRPr="00042ABA">
        <w:rPr>
          <w:u w:val="single"/>
        </w:rPr>
        <w:t>Amount:</w:t>
      </w:r>
      <w:r w:rsidRPr="00F00A69">
        <w:t xml:space="preserve"> </w:t>
      </w:r>
      <w:r>
        <w:t>Up to $250,000</w:t>
      </w:r>
    </w:p>
    <w:p w:rsidR="00FC5243" w:rsidRPr="00F00A69" w:rsidRDefault="00FC5243" w:rsidP="00FC5243">
      <w:pPr>
        <w:pStyle w:val="NormalWeb"/>
        <w:spacing w:before="0" w:beforeAutospacing="0" w:after="0" w:afterAutospacing="0"/>
      </w:pPr>
      <w:r w:rsidRPr="00042ABA">
        <w:rPr>
          <w:u w:val="single"/>
        </w:rPr>
        <w:t>Description:</w:t>
      </w:r>
      <w:r w:rsidRPr="00F00A69">
        <w:t xml:space="preserve"> </w:t>
      </w:r>
      <w:r w:rsidR="008D0717">
        <w:t>A</w:t>
      </w:r>
      <w:r w:rsidRPr="00F00A69">
        <w:t>n initiative to address the shortage of clean, safe, and accessible football fields in low- and moderate-income neighborhoods. Sponsored by the</w:t>
      </w:r>
      <w:hyperlink r:id="rId28" w:tgtFrame="_self" w:history="1">
        <w:r w:rsidRPr="00F00A69">
          <w:rPr>
            <w:rStyle w:val="Hyperlink"/>
          </w:rPr>
          <w:t xml:space="preserve"> National Football League Foundation</w:t>
        </w:r>
      </w:hyperlink>
      <w:r w:rsidRPr="00F00A69">
        <w:t>, the goal of the program is to provide nonprofit neighborhood-based organizations with financial and technical assistance to improve the quality, safety, and accessibility of local football fields.</w:t>
      </w:r>
      <w:r>
        <w:t xml:space="preserve"> </w:t>
      </w:r>
      <w:r w:rsidRPr="00F00A69">
        <w:t>The program offers two levels of support:</w:t>
      </w:r>
      <w:r>
        <w:t xml:space="preserve"> </w:t>
      </w:r>
      <w:r w:rsidRPr="00F00A69">
        <w:t>1) General Field Support: Grants of up to $50,000 will be awarded in support of capital projects not associated with the actual field surface, including the installation/refurbishment of bleachers, concession stands, lights, irrigation systems, etc.</w:t>
      </w:r>
      <w:r>
        <w:t xml:space="preserve"> </w:t>
      </w:r>
      <w:r w:rsidRPr="00F00A69">
        <w:t>2) Field Surface Grants: Grants of up to $250,000 will be awarded to help finance the resurfacing of a community, middle school, or high school football field and the installation of synthetic sports turf.</w:t>
      </w:r>
      <w:r>
        <w:t xml:space="preserve"> </w:t>
      </w:r>
      <w:r w:rsidRPr="00F00A69">
        <w:t>A smaller number of matching grants of up to $100,000 are available to help finance the resurfacing of a community, middle school, or high school football field with natural grass or a sod surface. Funds from the program may not be used to maintain field surfaces, as all grant funds must be used for capital expenditures.</w:t>
      </w:r>
      <w:r>
        <w:t xml:space="preserve"> </w:t>
      </w:r>
      <w:r w:rsidRPr="00F00A69">
        <w:t>All organizations applying for funds must be located within an NFL target market and serve low- to moderate-income areas within that market.</w:t>
      </w:r>
    </w:p>
    <w:p w:rsidR="00FC5243" w:rsidRPr="00042ABA" w:rsidRDefault="00FC5243" w:rsidP="00FC5243">
      <w:pPr>
        <w:rPr>
          <w:u w:val="single"/>
        </w:rPr>
      </w:pPr>
      <w:r w:rsidRPr="00042ABA">
        <w:rPr>
          <w:u w:val="single"/>
        </w:rPr>
        <w:t>Website:</w:t>
      </w:r>
      <w:r w:rsidRPr="00F00A69">
        <w:t xml:space="preserve"> </w:t>
      </w:r>
      <w:hyperlink r:id="rId29" w:history="1">
        <w:r w:rsidRPr="009F1832">
          <w:rPr>
            <w:rStyle w:val="Hyperlink"/>
          </w:rPr>
          <w:t>http://www.lisc.org/our-initiatives/health/sports-recreation/nfl-foundation-grassroots-program/</w:t>
        </w:r>
      </w:hyperlink>
      <w:r>
        <w:t xml:space="preserve"> </w:t>
      </w:r>
    </w:p>
    <w:p w:rsidR="008D0717" w:rsidRPr="008D0717" w:rsidRDefault="00FC5243" w:rsidP="008D0717">
      <w:pPr>
        <w:pStyle w:val="Heading2"/>
        <w:spacing w:before="0" w:beforeAutospacing="0" w:after="0" w:afterAutospacing="0"/>
        <w:rPr>
          <w:b w:val="0"/>
          <w:sz w:val="24"/>
          <w:szCs w:val="24"/>
        </w:rPr>
      </w:pPr>
      <w:r w:rsidRPr="0005612B">
        <w:rPr>
          <w:b w:val="0"/>
          <w:sz w:val="24"/>
          <w:szCs w:val="24"/>
          <w:u w:val="single"/>
        </w:rPr>
        <w:t>Contact:</w:t>
      </w:r>
      <w:r w:rsidR="008D0717">
        <w:rPr>
          <w:rFonts w:eastAsia="Times New Roman"/>
          <w:color w:val="444444"/>
          <w:sz w:val="24"/>
          <w:szCs w:val="24"/>
        </w:rPr>
        <w:t xml:space="preserve"> </w:t>
      </w:r>
      <w:r w:rsidR="008D0717" w:rsidRPr="008D0717">
        <w:rPr>
          <w:b w:val="0"/>
          <w:sz w:val="24"/>
          <w:szCs w:val="24"/>
        </w:rPr>
        <w:t>LISC's na</w:t>
      </w:r>
      <w:r w:rsidR="008D0717">
        <w:rPr>
          <w:b w:val="0"/>
          <w:sz w:val="24"/>
          <w:szCs w:val="24"/>
        </w:rPr>
        <w:t xml:space="preserve">tional headquarters, NY, </w:t>
      </w:r>
      <w:r w:rsidR="008D0717" w:rsidRPr="008D0717">
        <w:rPr>
          <w:b w:val="0"/>
          <w:sz w:val="24"/>
          <w:szCs w:val="24"/>
        </w:rPr>
        <w:t>501 7th Avenue, 7th Floor</w:t>
      </w:r>
      <w:r w:rsidR="008D0717">
        <w:rPr>
          <w:b w:val="0"/>
          <w:sz w:val="24"/>
          <w:szCs w:val="24"/>
        </w:rPr>
        <w:t xml:space="preserve">, </w:t>
      </w:r>
      <w:r w:rsidR="008D0717" w:rsidRPr="008D0717">
        <w:rPr>
          <w:b w:val="0"/>
          <w:sz w:val="24"/>
          <w:szCs w:val="24"/>
        </w:rPr>
        <w:t>New York, NY, 10018</w:t>
      </w:r>
    </w:p>
    <w:p w:rsidR="008D0717" w:rsidRPr="008D0717" w:rsidRDefault="008D0717" w:rsidP="008D0717">
      <w:pPr>
        <w:pStyle w:val="NormalWeb"/>
        <w:spacing w:before="0" w:beforeAutospacing="0" w:after="0" w:afterAutospacing="0"/>
      </w:pPr>
      <w:r w:rsidRPr="008D0717">
        <w:t>212</w:t>
      </w:r>
      <w:r>
        <w:t xml:space="preserve">-455-9800, </w:t>
      </w:r>
      <w:r w:rsidRPr="008D0717">
        <w:t>Fax</w:t>
      </w:r>
      <w:r>
        <w:t>-</w:t>
      </w:r>
      <w:r w:rsidRPr="008D0717">
        <w:t>212</w:t>
      </w:r>
      <w:r>
        <w:t>-</w:t>
      </w:r>
      <w:r w:rsidRPr="008D0717">
        <w:t>682-5929</w:t>
      </w:r>
    </w:p>
    <w:p w:rsidR="00A20113" w:rsidRDefault="00A20113" w:rsidP="003C5469">
      <w:pPr>
        <w:rPr>
          <w:bCs/>
          <w:iCs/>
          <w:color w:val="121212"/>
        </w:rPr>
      </w:pPr>
    </w:p>
    <w:p w:rsidR="00520654" w:rsidRDefault="00520654" w:rsidP="003C5469">
      <w:pPr>
        <w:rPr>
          <w:b/>
          <w:iCs/>
          <w:color w:val="121212"/>
          <w:sz w:val="28"/>
          <w:szCs w:val="28"/>
          <w:u w:val="single"/>
        </w:rPr>
      </w:pPr>
    </w:p>
    <w:p w:rsidR="00520654" w:rsidRDefault="00520654" w:rsidP="003C5469">
      <w:pPr>
        <w:rPr>
          <w:b/>
          <w:iCs/>
          <w:color w:val="121212"/>
          <w:sz w:val="28"/>
          <w:szCs w:val="28"/>
          <w:u w:val="single"/>
        </w:rPr>
      </w:pPr>
    </w:p>
    <w:p w:rsidR="00520654" w:rsidRDefault="00520654" w:rsidP="003C5469">
      <w:pPr>
        <w:rPr>
          <w:b/>
          <w:iCs/>
          <w:color w:val="121212"/>
          <w:sz w:val="28"/>
          <w:szCs w:val="28"/>
          <w:u w:val="single"/>
        </w:rPr>
      </w:pPr>
    </w:p>
    <w:p w:rsidR="00520654" w:rsidRDefault="00520654" w:rsidP="003C5469">
      <w:pPr>
        <w:rPr>
          <w:b/>
          <w:iCs/>
          <w:color w:val="121212"/>
          <w:sz w:val="28"/>
          <w:szCs w:val="28"/>
          <w:u w:val="single"/>
        </w:rPr>
      </w:pPr>
    </w:p>
    <w:p w:rsidR="00520654" w:rsidRDefault="00520654" w:rsidP="003C5469">
      <w:pPr>
        <w:rPr>
          <w:b/>
          <w:iCs/>
          <w:color w:val="121212"/>
          <w:sz w:val="28"/>
          <w:szCs w:val="28"/>
          <w:u w:val="single"/>
        </w:rPr>
      </w:pPr>
    </w:p>
    <w:p w:rsidR="00520654" w:rsidRDefault="00520654" w:rsidP="003C5469">
      <w:pPr>
        <w:rPr>
          <w:b/>
          <w:iCs/>
          <w:color w:val="121212"/>
          <w:sz w:val="28"/>
          <w:szCs w:val="28"/>
          <w:u w:val="single"/>
        </w:rPr>
      </w:pPr>
    </w:p>
    <w:p w:rsidR="00A41041" w:rsidRDefault="00A41041" w:rsidP="003C5469">
      <w:pPr>
        <w:rPr>
          <w:b/>
          <w:iCs/>
          <w:color w:val="121212"/>
          <w:sz w:val="28"/>
          <w:szCs w:val="28"/>
          <w:u w:val="single"/>
        </w:rPr>
      </w:pPr>
    </w:p>
    <w:p w:rsidR="00A41041" w:rsidRDefault="00A41041" w:rsidP="003C5469">
      <w:pPr>
        <w:rPr>
          <w:b/>
          <w:iCs/>
          <w:color w:val="121212"/>
          <w:sz w:val="28"/>
          <w:szCs w:val="28"/>
          <w:u w:val="single"/>
        </w:rPr>
      </w:pPr>
    </w:p>
    <w:p w:rsidR="003C5469" w:rsidRDefault="00205F8A" w:rsidP="003C5469">
      <w:pPr>
        <w:rPr>
          <w:b/>
          <w:iCs/>
          <w:color w:val="121212"/>
          <w:sz w:val="28"/>
          <w:szCs w:val="28"/>
          <w:u w:val="single"/>
        </w:rPr>
      </w:pPr>
      <w:bookmarkStart w:id="0" w:name="_GoBack"/>
      <w:bookmarkEnd w:id="0"/>
      <w:r w:rsidRPr="00205F8A">
        <w:rPr>
          <w:b/>
          <w:iCs/>
          <w:color w:val="121212"/>
          <w:sz w:val="28"/>
          <w:szCs w:val="28"/>
          <w:u w:val="single"/>
        </w:rPr>
        <w:lastRenderedPageBreak/>
        <w:t>VARIOUS</w:t>
      </w:r>
    </w:p>
    <w:p w:rsidR="00205F8A" w:rsidRPr="00205F8A" w:rsidRDefault="00205F8A" w:rsidP="003C5469">
      <w:pPr>
        <w:rPr>
          <w:b/>
          <w:iCs/>
          <w:color w:val="121212"/>
          <w:sz w:val="28"/>
          <w:szCs w:val="28"/>
          <w:u w:val="single"/>
        </w:rPr>
      </w:pPr>
    </w:p>
    <w:p w:rsidR="003C5469" w:rsidRPr="00205F8A" w:rsidRDefault="008D0717" w:rsidP="003C5469">
      <w:pPr>
        <w:rPr>
          <w:b/>
          <w:iCs/>
          <w:color w:val="121212"/>
          <w:sz w:val="28"/>
          <w:szCs w:val="28"/>
        </w:rPr>
      </w:pPr>
      <w:r w:rsidRPr="00205F8A">
        <w:rPr>
          <w:b/>
          <w:iCs/>
          <w:color w:val="121212"/>
          <w:sz w:val="28"/>
          <w:szCs w:val="28"/>
        </w:rPr>
        <w:t xml:space="preserve">12. </w:t>
      </w:r>
      <w:r w:rsidR="003C5469" w:rsidRPr="00205F8A">
        <w:rPr>
          <w:b/>
          <w:iCs/>
          <w:color w:val="121212"/>
          <w:sz w:val="28"/>
          <w:szCs w:val="28"/>
          <w:u w:val="single"/>
        </w:rPr>
        <w:t>Bank of America</w:t>
      </w:r>
    </w:p>
    <w:p w:rsidR="003C5469" w:rsidRDefault="003C5469" w:rsidP="003C5469">
      <w:pPr>
        <w:rPr>
          <w:u w:val="single"/>
        </w:rPr>
      </w:pPr>
      <w:r w:rsidRPr="00B86BBF">
        <w:rPr>
          <w:u w:val="single"/>
        </w:rPr>
        <w:t>Eligibility</w:t>
      </w:r>
      <w:r>
        <w:rPr>
          <w:u w:val="single"/>
        </w:rPr>
        <w:t>:</w:t>
      </w:r>
      <w:r w:rsidR="008D0717" w:rsidRPr="008D0717">
        <w:t xml:space="preserve"> </w:t>
      </w:r>
      <w:r w:rsidR="008D0717">
        <w:t>Nonprofit organizations</w:t>
      </w:r>
    </w:p>
    <w:p w:rsidR="003C5469" w:rsidRDefault="003C5469" w:rsidP="003C5469">
      <w:r w:rsidRPr="00042ABA">
        <w:rPr>
          <w:u w:val="single"/>
        </w:rPr>
        <w:t>Due Date:</w:t>
      </w:r>
      <w:r w:rsidRPr="00B842F6">
        <w:t xml:space="preserve"> </w:t>
      </w:r>
      <w:r>
        <w:t>August 5, 2016</w:t>
      </w:r>
      <w:r>
        <w:tab/>
      </w:r>
      <w:r>
        <w:tab/>
      </w:r>
      <w:r w:rsidRPr="00042ABA">
        <w:rPr>
          <w:u w:val="single"/>
        </w:rPr>
        <w:t>Amount:</w:t>
      </w:r>
      <w:r w:rsidR="00A0339A" w:rsidRPr="00A0339A">
        <w:t xml:space="preserve"> </w:t>
      </w:r>
      <w:r w:rsidR="00A0339A">
        <w:t>Not provided</w:t>
      </w:r>
    </w:p>
    <w:p w:rsidR="003C5469" w:rsidRPr="003C5469" w:rsidRDefault="003C5469" w:rsidP="003C5469">
      <w:pPr>
        <w:shd w:val="clear" w:color="auto" w:fill="FFFFFF"/>
        <w:textAlignment w:val="baseline"/>
      </w:pPr>
      <w:r w:rsidRPr="00042ABA">
        <w:rPr>
          <w:u w:val="single"/>
        </w:rPr>
        <w:t>Description:</w:t>
      </w:r>
      <w:r w:rsidRPr="00B842F6">
        <w:t xml:space="preserve"> </w:t>
      </w:r>
      <w:r w:rsidRPr="00A0339A">
        <w:t>Support is provided for programs with integrated services that help individuals in need overcome barriers, develop better money habits and become financially secure.</w:t>
      </w:r>
      <w:r w:rsidR="008D0717" w:rsidRPr="00A0339A">
        <w:t xml:space="preserve"> </w:t>
      </w:r>
      <w:r w:rsidRPr="00A0339A">
        <w:rPr>
          <w:i/>
        </w:rPr>
        <w:t>Hunger Relief:</w:t>
      </w:r>
      <w:r w:rsidRPr="00A0339A">
        <w:t xml:space="preserve"> Providing access to food and related services in order to feed individuals, children and families </w:t>
      </w:r>
      <w:proofErr w:type="gramStart"/>
      <w:r w:rsidRPr="00A0339A">
        <w:t>Feeding</w:t>
      </w:r>
      <w:proofErr w:type="gramEnd"/>
      <w:r w:rsidRPr="00A0339A">
        <w:t xml:space="preserve"> the hungry: Local food banks, soup kitchens, school- and after-school-based child feeding and nutrition programs</w:t>
      </w:r>
      <w:r w:rsidR="008D0717" w:rsidRPr="00A0339A">
        <w:t>.</w:t>
      </w:r>
      <w:r w:rsidRPr="00A0339A">
        <w:t xml:space="preserve"> </w:t>
      </w:r>
      <w:r w:rsidRPr="00A0339A">
        <w:rPr>
          <w:i/>
        </w:rPr>
        <w:t>Food access:</w:t>
      </w:r>
      <w:r w:rsidRPr="00A0339A">
        <w:t xml:space="preserve"> Hunger relief in food deserts, green and fresh foods, and agricultural sustainability</w:t>
      </w:r>
      <w:r w:rsidR="008D0717" w:rsidRPr="00A0339A">
        <w:t>.</w:t>
      </w:r>
      <w:r w:rsidRPr="00A0339A">
        <w:t xml:space="preserve"> </w:t>
      </w:r>
      <w:r w:rsidRPr="00A0339A">
        <w:rPr>
          <w:i/>
        </w:rPr>
        <w:t>Services for the Homeless:</w:t>
      </w:r>
      <w:r w:rsidRPr="00A0339A">
        <w:t xml:space="preserve"> Providing access to temporary shelter, transitional housing and permanent supportive housing for vulnerable individuals and families Homelessness-Temporary Shelter: Limited, short-term shelter; emergency shelter Transitional Housing: Rapid re-housing, halfway houses, Housing First models Permanent Supportive Housing: Long-term affordable housing linked to supportive services (such as medical and mental health care and employment supports)</w:t>
      </w:r>
      <w:r w:rsidR="00A0339A" w:rsidRPr="00A0339A">
        <w:t xml:space="preserve">. </w:t>
      </w:r>
      <w:r w:rsidRPr="00A0339A">
        <w:rPr>
          <w:i/>
        </w:rPr>
        <w:t>Benefit Resources-Benefits Access and Referrals:</w:t>
      </w:r>
      <w:r w:rsidRPr="00A0339A">
        <w:t xml:space="preserve"> Transitioning financially-distressed, low-to-moderate income individuals and families towards financial stability through bundled services in two core areas: access to benefits and support resources and financial education/coaching to develop better money habits Accessing bundled or integrated services: One-stops, day centers, family resource centers Tax-exempt, non-profit organizations are eligible to apply. </w:t>
      </w:r>
    </w:p>
    <w:p w:rsidR="003C5469" w:rsidRPr="00042ABA" w:rsidRDefault="003C5469" w:rsidP="003C5469">
      <w:pPr>
        <w:rPr>
          <w:u w:val="single"/>
        </w:rPr>
      </w:pPr>
      <w:r w:rsidRPr="00042ABA">
        <w:rPr>
          <w:u w:val="single"/>
        </w:rPr>
        <w:t>Website:</w:t>
      </w:r>
      <w:r w:rsidRPr="00B842F6">
        <w:t xml:space="preserve"> </w:t>
      </w:r>
      <w:hyperlink r:id="rId30" w:tgtFrame="_blank" w:history="1">
        <w:r w:rsidRPr="00A46615">
          <w:rPr>
            <w:rStyle w:val="Hyperlink"/>
            <w:rFonts w:eastAsiaTheme="majorEastAsia"/>
            <w:color w:val="008000"/>
          </w:rPr>
          <w:t>bankofamerica.com</w:t>
        </w:r>
      </w:hyperlink>
    </w:p>
    <w:p w:rsidR="003C5469" w:rsidRPr="0005612B" w:rsidRDefault="003C5469" w:rsidP="003C5469">
      <w:pPr>
        <w:rPr>
          <w:rStyle w:val="Strong"/>
          <w:color w:val="303030"/>
          <w:u w:val="single"/>
        </w:rPr>
      </w:pPr>
      <w:r w:rsidRPr="0005612B">
        <w:rPr>
          <w:u w:val="single"/>
        </w:rPr>
        <w:t>Contact:</w:t>
      </w:r>
      <w:r w:rsidR="00A0339A" w:rsidRPr="00A0339A">
        <w:t xml:space="preserve"> </w:t>
      </w:r>
      <w:r w:rsidR="00A0339A">
        <w:t>Not provided</w:t>
      </w:r>
    </w:p>
    <w:p w:rsidR="00A0339A" w:rsidRDefault="00A0339A" w:rsidP="004A037F"/>
    <w:p w:rsidR="00A0339A" w:rsidRPr="00205F8A" w:rsidRDefault="00A0339A" w:rsidP="00A0339A">
      <w:pPr>
        <w:rPr>
          <w:sz w:val="28"/>
          <w:szCs w:val="28"/>
          <w:u w:val="single"/>
        </w:rPr>
      </w:pPr>
      <w:r w:rsidRPr="00205F8A">
        <w:rPr>
          <w:b/>
          <w:bCs/>
          <w:sz w:val="28"/>
          <w:szCs w:val="28"/>
        </w:rPr>
        <w:t>13. The Catholic Campaign for Human Development (CCHD</w:t>
      </w:r>
      <w:r w:rsidRPr="00205F8A">
        <w:rPr>
          <w:sz w:val="28"/>
          <w:szCs w:val="28"/>
        </w:rPr>
        <w:t>)</w:t>
      </w:r>
    </w:p>
    <w:p w:rsidR="00A0339A" w:rsidRDefault="00A0339A" w:rsidP="00A0339A">
      <w:pPr>
        <w:rPr>
          <w:u w:val="single"/>
        </w:rPr>
      </w:pPr>
      <w:r w:rsidRPr="00B86BBF">
        <w:rPr>
          <w:u w:val="single"/>
        </w:rPr>
        <w:t>Eligibility</w:t>
      </w:r>
      <w:r>
        <w:rPr>
          <w:u w:val="single"/>
        </w:rPr>
        <w:t>:</w:t>
      </w:r>
      <w:r w:rsidRPr="00A0339A">
        <w:t xml:space="preserve"> </w:t>
      </w:r>
      <w:r>
        <w:t>Nonprofit organizations</w:t>
      </w:r>
    </w:p>
    <w:p w:rsidR="00A0339A" w:rsidRDefault="00A0339A" w:rsidP="00A0339A">
      <w:r w:rsidRPr="00042ABA">
        <w:rPr>
          <w:u w:val="single"/>
        </w:rPr>
        <w:t>Due Date:</w:t>
      </w:r>
      <w:r w:rsidRPr="00A0339A">
        <w:t xml:space="preserve"> </w:t>
      </w:r>
      <w:r>
        <w:t>Sept. 1 to Nov. 1, 2016</w:t>
      </w:r>
      <w:r>
        <w:tab/>
      </w:r>
      <w:r>
        <w:tab/>
      </w:r>
      <w:r w:rsidRPr="00042ABA">
        <w:rPr>
          <w:u w:val="single"/>
        </w:rPr>
        <w:t>Amount:</w:t>
      </w:r>
      <w:r w:rsidRPr="00A0339A">
        <w:t xml:space="preserve"> </w:t>
      </w:r>
      <w:r>
        <w:t>$25,000-$75,000</w:t>
      </w:r>
    </w:p>
    <w:p w:rsidR="00A0339A" w:rsidRPr="003C5469" w:rsidRDefault="00A0339A" w:rsidP="00A0339A">
      <w:r w:rsidRPr="00042ABA">
        <w:rPr>
          <w:u w:val="single"/>
        </w:rPr>
        <w:t>Description:</w:t>
      </w:r>
      <w:r w:rsidRPr="003C5469">
        <w:t xml:space="preserve"> </w:t>
      </w:r>
      <w:r w:rsidRPr="00D54876">
        <w:t>Community Deve</w:t>
      </w:r>
      <w:r>
        <w:t>lopment Grants support</w:t>
      </w:r>
      <w:r w:rsidRPr="00D54876">
        <w:t xml:space="preserve"> organizations that nurture the participation of people living in poverty to change structures and policies that affect their lives. Economic Development Grants support economic development institutions that include the voice of the poor and marginalized in developing new businesses that offer good jobs or develop assets that will be owned by local communities.</w:t>
      </w:r>
    </w:p>
    <w:p w:rsidR="00A0339A" w:rsidRPr="00042ABA" w:rsidRDefault="00A0339A" w:rsidP="00A0339A">
      <w:pPr>
        <w:rPr>
          <w:u w:val="single"/>
        </w:rPr>
      </w:pPr>
      <w:r w:rsidRPr="00042ABA">
        <w:rPr>
          <w:u w:val="single"/>
        </w:rPr>
        <w:t>Website:</w:t>
      </w:r>
      <w:r w:rsidRPr="003C5469">
        <w:t xml:space="preserve"> </w:t>
      </w:r>
      <w:hyperlink r:id="rId31" w:history="1">
        <w:r w:rsidRPr="00F35D1C">
          <w:rPr>
            <w:rStyle w:val="Hyperlink"/>
          </w:rPr>
          <w:t>http://www.usccb.org/about/catholic-campaign-for-human-development/grants/</w:t>
        </w:r>
      </w:hyperlink>
      <w:r>
        <w:t xml:space="preserve"> </w:t>
      </w:r>
    </w:p>
    <w:p w:rsidR="00A0339A" w:rsidRDefault="00A0339A" w:rsidP="004A037F">
      <w:r w:rsidRPr="00D03285">
        <w:rPr>
          <w:u w:val="single"/>
        </w:rPr>
        <w:t>Contact:</w:t>
      </w:r>
      <w:r w:rsidRPr="00A0339A">
        <w:t xml:space="preserve"> </w:t>
      </w:r>
      <w:r>
        <w:t xml:space="preserve">Through website @ </w:t>
      </w:r>
      <w:hyperlink r:id="rId32" w:history="1">
        <w:r w:rsidRPr="00F35D1C">
          <w:rPr>
            <w:rStyle w:val="Hyperlink"/>
          </w:rPr>
          <w:t>http://www.usccb.org/about/contact-us.cfm</w:t>
        </w:r>
      </w:hyperlink>
      <w:r>
        <w:t xml:space="preserve"> </w:t>
      </w:r>
    </w:p>
    <w:p w:rsidR="00205F8A" w:rsidRDefault="004A037F" w:rsidP="00520654">
      <w:pPr>
        <w:rPr>
          <w:b/>
          <w:bCs/>
          <w:sz w:val="28"/>
          <w:szCs w:val="28"/>
          <w:u w:val="single"/>
        </w:rPr>
      </w:pPr>
      <w:r>
        <w:br/>
      </w:r>
    </w:p>
    <w:p w:rsidR="00520654" w:rsidRDefault="00520654" w:rsidP="00205F8A">
      <w:pPr>
        <w:rPr>
          <w:b/>
          <w:bCs/>
          <w:sz w:val="28"/>
          <w:szCs w:val="28"/>
          <w:u w:val="single"/>
        </w:rPr>
      </w:pPr>
    </w:p>
    <w:p w:rsidR="00520654" w:rsidRDefault="00520654" w:rsidP="00205F8A">
      <w:pPr>
        <w:rPr>
          <w:b/>
          <w:bCs/>
          <w:sz w:val="28"/>
          <w:szCs w:val="28"/>
          <w:u w:val="single"/>
        </w:rPr>
      </w:pPr>
    </w:p>
    <w:p w:rsidR="00520654" w:rsidRDefault="00520654" w:rsidP="00205F8A">
      <w:pPr>
        <w:rPr>
          <w:b/>
          <w:bCs/>
          <w:sz w:val="28"/>
          <w:szCs w:val="28"/>
          <w:u w:val="single"/>
        </w:rPr>
      </w:pPr>
    </w:p>
    <w:p w:rsidR="00520654" w:rsidRDefault="00520654" w:rsidP="00205F8A">
      <w:pPr>
        <w:rPr>
          <w:b/>
          <w:bCs/>
          <w:sz w:val="28"/>
          <w:szCs w:val="28"/>
          <w:u w:val="single"/>
        </w:rPr>
      </w:pPr>
    </w:p>
    <w:p w:rsidR="00520654" w:rsidRDefault="00520654" w:rsidP="00205F8A">
      <w:pPr>
        <w:rPr>
          <w:b/>
          <w:bCs/>
          <w:sz w:val="28"/>
          <w:szCs w:val="28"/>
          <w:u w:val="single"/>
        </w:rPr>
      </w:pPr>
    </w:p>
    <w:p w:rsidR="00520654" w:rsidRDefault="00520654" w:rsidP="00205F8A">
      <w:pPr>
        <w:rPr>
          <w:b/>
          <w:bCs/>
          <w:sz w:val="28"/>
          <w:szCs w:val="28"/>
          <w:u w:val="single"/>
        </w:rPr>
      </w:pPr>
    </w:p>
    <w:p w:rsidR="00520654" w:rsidRDefault="00520654" w:rsidP="00205F8A">
      <w:pPr>
        <w:rPr>
          <w:b/>
          <w:bCs/>
          <w:sz w:val="28"/>
          <w:szCs w:val="28"/>
          <w:u w:val="single"/>
        </w:rPr>
      </w:pPr>
    </w:p>
    <w:p w:rsidR="00520654" w:rsidRDefault="00520654" w:rsidP="00205F8A">
      <w:pPr>
        <w:rPr>
          <w:b/>
          <w:bCs/>
          <w:sz w:val="28"/>
          <w:szCs w:val="28"/>
          <w:u w:val="single"/>
        </w:rPr>
      </w:pPr>
    </w:p>
    <w:p w:rsidR="004A037F" w:rsidRDefault="00205F8A" w:rsidP="00205F8A">
      <w:pPr>
        <w:rPr>
          <w:b/>
          <w:bCs/>
          <w:sz w:val="28"/>
          <w:szCs w:val="28"/>
          <w:u w:val="single"/>
        </w:rPr>
      </w:pPr>
      <w:r w:rsidRPr="00205F8A">
        <w:rPr>
          <w:b/>
          <w:bCs/>
          <w:sz w:val="28"/>
          <w:szCs w:val="28"/>
          <w:u w:val="single"/>
        </w:rPr>
        <w:lastRenderedPageBreak/>
        <w:t>YOUTH</w:t>
      </w:r>
    </w:p>
    <w:p w:rsidR="00205F8A" w:rsidRPr="00205F8A" w:rsidRDefault="00205F8A" w:rsidP="00205F8A">
      <w:pPr>
        <w:rPr>
          <w:b/>
          <w:bCs/>
          <w:sz w:val="28"/>
          <w:szCs w:val="28"/>
          <w:u w:val="single"/>
        </w:rPr>
      </w:pPr>
    </w:p>
    <w:p w:rsidR="00282C46" w:rsidRPr="00205F8A" w:rsidRDefault="00A0339A" w:rsidP="00282C46">
      <w:pPr>
        <w:pStyle w:val="NormalWeb"/>
        <w:spacing w:before="0" w:beforeAutospacing="0" w:after="0" w:afterAutospacing="0"/>
        <w:rPr>
          <w:b/>
          <w:bCs/>
          <w:sz w:val="28"/>
          <w:szCs w:val="28"/>
        </w:rPr>
      </w:pPr>
      <w:r w:rsidRPr="00205F8A">
        <w:rPr>
          <w:b/>
          <w:bCs/>
          <w:sz w:val="28"/>
          <w:szCs w:val="28"/>
        </w:rPr>
        <w:t xml:space="preserve">14. </w:t>
      </w:r>
      <w:r w:rsidR="00282C46" w:rsidRPr="00205F8A">
        <w:rPr>
          <w:b/>
          <w:bCs/>
          <w:sz w:val="28"/>
          <w:szCs w:val="28"/>
        </w:rPr>
        <w:t xml:space="preserve">Everyday Young Heroes </w:t>
      </w:r>
    </w:p>
    <w:p w:rsidR="00282C46" w:rsidRPr="002A6359" w:rsidRDefault="00282C46" w:rsidP="00282C46">
      <w:pPr>
        <w:rPr>
          <w:u w:val="single"/>
        </w:rPr>
      </w:pPr>
      <w:r w:rsidRPr="002A6359">
        <w:rPr>
          <w:u w:val="single"/>
        </w:rPr>
        <w:t>Eligibility:</w:t>
      </w:r>
      <w:r w:rsidRPr="002A6359">
        <w:t xml:space="preserve"> Young people ages 5-25</w:t>
      </w:r>
    </w:p>
    <w:p w:rsidR="00282C46" w:rsidRPr="002A6359" w:rsidRDefault="00282C46" w:rsidP="00282C46">
      <w:r w:rsidRPr="002A6359">
        <w:rPr>
          <w:u w:val="single"/>
        </w:rPr>
        <w:t>Due Date:</w:t>
      </w:r>
      <w:r w:rsidRPr="002A6359">
        <w:t xml:space="preserve"> Ongoing</w:t>
      </w:r>
      <w:r w:rsidRPr="002A6359">
        <w:tab/>
      </w:r>
      <w:r w:rsidRPr="002A6359">
        <w:tab/>
      </w:r>
      <w:r w:rsidRPr="002A6359">
        <w:rPr>
          <w:u w:val="single"/>
        </w:rPr>
        <w:t>Amount:</w:t>
      </w:r>
      <w:r w:rsidRPr="002A6359">
        <w:t xml:space="preserve"> $250</w:t>
      </w:r>
    </w:p>
    <w:p w:rsidR="00282C46" w:rsidRPr="002A6359" w:rsidRDefault="00282C46" w:rsidP="00282C46">
      <w:pPr>
        <w:rPr>
          <w:u w:val="single"/>
        </w:rPr>
      </w:pPr>
      <w:r w:rsidRPr="002A6359">
        <w:rPr>
          <w:u w:val="single"/>
        </w:rPr>
        <w:t>Description:</w:t>
      </w:r>
      <w:r w:rsidRPr="002A6359">
        <w:t xml:space="preserve"> Support for youth who are improving their communities through service to others and making significant progress in achieving the UN's Sustainable Development Goals (SDGs). Each week, YSA selects one young person to receive this honor. Each selected Hero receives a congratulatory letter, a certificate of recognition, and is highlighted in YSA's newsletter and on social media, raising the profile of his or her good work.</w:t>
      </w:r>
    </w:p>
    <w:p w:rsidR="00282C46" w:rsidRPr="00042ABA" w:rsidRDefault="00282C46" w:rsidP="00282C46">
      <w:pPr>
        <w:rPr>
          <w:u w:val="single"/>
        </w:rPr>
      </w:pPr>
      <w:r w:rsidRPr="00042ABA">
        <w:rPr>
          <w:u w:val="single"/>
        </w:rPr>
        <w:t>Website:</w:t>
      </w:r>
      <w:r w:rsidRPr="00282C46">
        <w:t xml:space="preserve"> </w:t>
      </w:r>
      <w:hyperlink r:id="rId33" w:history="1">
        <w:r w:rsidRPr="009F1832">
          <w:rPr>
            <w:rStyle w:val="Hyperlink"/>
          </w:rPr>
          <w:t>http://ysa.org/awards/eyh/</w:t>
        </w:r>
      </w:hyperlink>
      <w:r>
        <w:t xml:space="preserve"> </w:t>
      </w:r>
    </w:p>
    <w:p w:rsidR="00282C46" w:rsidRDefault="00282C46" w:rsidP="00282C46">
      <w:pPr>
        <w:pStyle w:val="NormalWeb"/>
        <w:spacing w:before="0" w:beforeAutospacing="0" w:after="0" w:afterAutospacing="0"/>
      </w:pPr>
      <w:r w:rsidRPr="00042ABA">
        <w:rPr>
          <w:u w:val="single"/>
        </w:rPr>
        <w:t>Contact:</w:t>
      </w:r>
      <w:r w:rsidRPr="00282C46">
        <w:t xml:space="preserve"> </w:t>
      </w:r>
      <w:r>
        <w:t xml:space="preserve">Youth Service America, </w:t>
      </w:r>
      <w:r w:rsidRPr="00282C46">
        <w:t>1101 15th St NW #200</w:t>
      </w:r>
      <w:r>
        <w:t xml:space="preserve">, </w:t>
      </w:r>
      <w:r w:rsidRPr="00282C46">
        <w:t>Washington, DC 20005</w:t>
      </w:r>
      <w:r>
        <w:t xml:space="preserve">, </w:t>
      </w:r>
    </w:p>
    <w:p w:rsidR="00282C46" w:rsidRPr="00282C46" w:rsidRDefault="00282C46" w:rsidP="00282C46">
      <w:pPr>
        <w:pStyle w:val="NormalWeb"/>
        <w:spacing w:before="0" w:beforeAutospacing="0" w:after="0" w:afterAutospacing="0"/>
      </w:pPr>
      <w:r w:rsidRPr="00282C46">
        <w:t>202-296-2992</w:t>
      </w:r>
    </w:p>
    <w:p w:rsidR="00282C46" w:rsidRPr="00205F8A" w:rsidRDefault="00282C46" w:rsidP="00064437">
      <w:pPr>
        <w:rPr>
          <w:b/>
          <w:bCs/>
          <w:color w:val="000000"/>
        </w:rPr>
      </w:pPr>
    </w:p>
    <w:p w:rsidR="0005612B" w:rsidRPr="00205F8A" w:rsidRDefault="00A0339A" w:rsidP="00064437">
      <w:pPr>
        <w:rPr>
          <w:b/>
          <w:bCs/>
          <w:color w:val="000000"/>
          <w:sz w:val="28"/>
          <w:szCs w:val="28"/>
        </w:rPr>
      </w:pPr>
      <w:r w:rsidRPr="00205F8A">
        <w:rPr>
          <w:b/>
          <w:bCs/>
          <w:color w:val="000000"/>
          <w:sz w:val="28"/>
          <w:szCs w:val="28"/>
        </w:rPr>
        <w:t xml:space="preserve">15. </w:t>
      </w:r>
      <w:r w:rsidR="001C1B8B" w:rsidRPr="00205F8A">
        <w:rPr>
          <w:b/>
          <w:bCs/>
          <w:color w:val="000000"/>
          <w:sz w:val="28"/>
          <w:szCs w:val="28"/>
        </w:rPr>
        <w:t>2017 Global Youth S</w:t>
      </w:r>
      <w:r w:rsidR="004A037F" w:rsidRPr="00205F8A">
        <w:rPr>
          <w:b/>
          <w:bCs/>
          <w:color w:val="000000"/>
          <w:sz w:val="28"/>
          <w:szCs w:val="28"/>
        </w:rPr>
        <w:t>ervice Day Lead Agency Program</w:t>
      </w:r>
    </w:p>
    <w:p w:rsidR="004A037F" w:rsidRDefault="004A037F" w:rsidP="0005612B">
      <w:pPr>
        <w:rPr>
          <w:u w:val="single"/>
        </w:rPr>
      </w:pPr>
      <w:r>
        <w:rPr>
          <w:u w:val="single"/>
        </w:rPr>
        <w:t>Eligibility:</w:t>
      </w:r>
      <w:r w:rsidRPr="004A037F">
        <w:t xml:space="preserve"> </w:t>
      </w:r>
      <w:r w:rsidR="00282C46">
        <w:t>Nonprofit organizations</w:t>
      </w:r>
    </w:p>
    <w:p w:rsidR="0005612B" w:rsidRDefault="0005612B" w:rsidP="0005612B">
      <w:r w:rsidRPr="00042ABA">
        <w:rPr>
          <w:u w:val="single"/>
        </w:rPr>
        <w:t>Due Date:</w:t>
      </w:r>
      <w:r w:rsidR="004A037F" w:rsidRPr="004A037F">
        <w:t xml:space="preserve"> </w:t>
      </w:r>
      <w:r w:rsidR="004A037F">
        <w:t>August 21. 2016</w:t>
      </w:r>
      <w:r>
        <w:tab/>
      </w:r>
      <w:r>
        <w:tab/>
      </w:r>
      <w:r w:rsidRPr="00042ABA">
        <w:rPr>
          <w:u w:val="single"/>
        </w:rPr>
        <w:t>Amount:</w:t>
      </w:r>
      <w:r w:rsidR="004A037F" w:rsidRPr="004A037F">
        <w:t xml:space="preserve"> </w:t>
      </w:r>
      <w:r w:rsidR="00282C46">
        <w:t>$500-</w:t>
      </w:r>
      <w:r w:rsidR="004A037F">
        <w:t>$1,000 and ongoing training</w:t>
      </w:r>
    </w:p>
    <w:p w:rsidR="0005612B" w:rsidRPr="00042ABA" w:rsidRDefault="0005612B" w:rsidP="0005612B">
      <w:pPr>
        <w:rPr>
          <w:u w:val="single"/>
        </w:rPr>
      </w:pPr>
      <w:r w:rsidRPr="00042ABA">
        <w:rPr>
          <w:u w:val="single"/>
        </w:rPr>
        <w:t>Description:</w:t>
      </w:r>
      <w:r w:rsidR="004A037F" w:rsidRPr="004A037F">
        <w:t xml:space="preserve"> </w:t>
      </w:r>
      <w:r w:rsidR="004A037F" w:rsidRPr="00064437">
        <w:rPr>
          <w:color w:val="000000"/>
        </w:rPr>
        <w:t>Lead Agencies are a vital part of creating a culture where young people have the opportunities and support to create positive change in their communities.</w:t>
      </w:r>
      <w:r w:rsidR="004A037F">
        <w:rPr>
          <w:color w:val="000000"/>
        </w:rPr>
        <w:t xml:space="preserve"> </w:t>
      </w:r>
      <w:proofErr w:type="gramStart"/>
      <w:r w:rsidR="004A037F" w:rsidRPr="00064437">
        <w:rPr>
          <w:color w:val="000000"/>
        </w:rPr>
        <w:t>to</w:t>
      </w:r>
      <w:proofErr w:type="gramEnd"/>
      <w:r w:rsidR="004A037F" w:rsidRPr="00064437">
        <w:rPr>
          <w:color w:val="000000"/>
        </w:rPr>
        <w:t xml:space="preserve"> lead high-impact, high-visibility events for Global Youth Service Day on April 21-23, 2017.</w:t>
      </w:r>
    </w:p>
    <w:p w:rsidR="004A037F" w:rsidRDefault="0005612B" w:rsidP="004A037F">
      <w:pPr>
        <w:rPr>
          <w:u w:val="single"/>
        </w:rPr>
      </w:pPr>
      <w:r w:rsidRPr="00042ABA">
        <w:rPr>
          <w:u w:val="single"/>
        </w:rPr>
        <w:t>Website:</w:t>
      </w:r>
      <w:r w:rsidR="00282C46" w:rsidRPr="00282C46">
        <w:t xml:space="preserve"> </w:t>
      </w:r>
      <w:hyperlink r:id="rId34" w:history="1">
        <w:r w:rsidR="00282C46" w:rsidRPr="009F1832">
          <w:rPr>
            <w:rStyle w:val="Hyperlink"/>
          </w:rPr>
          <w:t>http://ysa.org/grants/organization-grants/gysdlead/</w:t>
        </w:r>
      </w:hyperlink>
      <w:r w:rsidR="00282C46">
        <w:t xml:space="preserve"> </w:t>
      </w:r>
    </w:p>
    <w:p w:rsidR="004A037F" w:rsidRDefault="0005612B" w:rsidP="004A037F">
      <w:r w:rsidRPr="00042ABA">
        <w:rPr>
          <w:u w:val="single"/>
        </w:rPr>
        <w:t>Contact:</w:t>
      </w:r>
      <w:r w:rsidR="004A037F" w:rsidRPr="004A037F">
        <w:t xml:space="preserve"> </w:t>
      </w:r>
      <w:r w:rsidR="004A037F">
        <w:t xml:space="preserve">Youth Service America, 1101 15th St NW #200, </w:t>
      </w:r>
      <w:r w:rsidR="004A037F" w:rsidRPr="004A037F">
        <w:t>Washington, DC 20005</w:t>
      </w:r>
      <w:r w:rsidR="004A037F">
        <w:t>,</w:t>
      </w:r>
    </w:p>
    <w:p w:rsidR="00F00A69" w:rsidRPr="00FC5243" w:rsidRDefault="004A037F" w:rsidP="00FC5243">
      <w:pPr>
        <w:rPr>
          <w:u w:val="single"/>
        </w:rPr>
      </w:pPr>
      <w:r w:rsidRPr="004A037F">
        <w:t>202-296-2992</w:t>
      </w:r>
    </w:p>
    <w:p w:rsidR="00F00A69" w:rsidRDefault="00F00A69" w:rsidP="00B740E2">
      <w:pPr>
        <w:pStyle w:val="Heading2"/>
        <w:spacing w:before="0" w:beforeAutospacing="0" w:after="0" w:afterAutospacing="0"/>
        <w:rPr>
          <w:rFonts w:eastAsia="Times New Roman"/>
          <w:color w:val="444444"/>
          <w:sz w:val="24"/>
          <w:szCs w:val="24"/>
        </w:rPr>
      </w:pPr>
    </w:p>
    <w:p w:rsidR="00B842F6" w:rsidRDefault="00B842F6" w:rsidP="00B842F6"/>
    <w:p w:rsidR="00B842F6" w:rsidRDefault="00B842F6" w:rsidP="00B842F6"/>
    <w:p w:rsidR="00B842F6" w:rsidRDefault="00B842F6" w:rsidP="00B842F6"/>
    <w:p w:rsidR="00B842F6" w:rsidRPr="00D54876" w:rsidRDefault="00B842F6" w:rsidP="00B842F6"/>
    <w:p w:rsidR="00B842F6" w:rsidRDefault="00B842F6" w:rsidP="00B842F6"/>
    <w:p w:rsidR="00B842F6" w:rsidRDefault="00B842F6" w:rsidP="00B842F6"/>
    <w:p w:rsidR="00B842F6" w:rsidRDefault="00B842F6" w:rsidP="00B842F6"/>
    <w:p w:rsidR="00B842F6" w:rsidRPr="00A46615" w:rsidRDefault="00B842F6" w:rsidP="0098026D">
      <w:pPr>
        <w:rPr>
          <w:color w:val="303030"/>
        </w:rPr>
      </w:pPr>
    </w:p>
    <w:p w:rsidR="0098026D" w:rsidRPr="00A46615" w:rsidRDefault="0098026D" w:rsidP="0098026D"/>
    <w:p w:rsidR="0098026D" w:rsidRPr="00472AD6" w:rsidRDefault="0098026D" w:rsidP="00472AD6">
      <w:pPr>
        <w:pStyle w:val="NormalWeb"/>
        <w:spacing w:before="0" w:beforeAutospacing="0" w:after="0" w:afterAutospacing="0"/>
      </w:pPr>
    </w:p>
    <w:sectPr w:rsidR="0098026D" w:rsidRPr="00472AD6">
      <w:head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385" w:rsidRDefault="00152385" w:rsidP="00472AD6">
      <w:r>
        <w:separator/>
      </w:r>
    </w:p>
  </w:endnote>
  <w:endnote w:type="continuationSeparator" w:id="0">
    <w:p w:rsidR="00152385" w:rsidRDefault="00152385" w:rsidP="00472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385" w:rsidRDefault="00152385" w:rsidP="00472AD6">
      <w:r>
        <w:separator/>
      </w:r>
    </w:p>
  </w:footnote>
  <w:footnote w:type="continuationSeparator" w:id="0">
    <w:p w:rsidR="00152385" w:rsidRDefault="00152385" w:rsidP="00472A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6335886"/>
      <w:docPartObj>
        <w:docPartGallery w:val="Page Numbers (Top of Page)"/>
        <w:docPartUnique/>
      </w:docPartObj>
    </w:sdtPr>
    <w:sdtEndPr>
      <w:rPr>
        <w:noProof/>
      </w:rPr>
    </w:sdtEndPr>
    <w:sdtContent>
      <w:p w:rsidR="00472AD6" w:rsidRDefault="00472AD6">
        <w:pPr>
          <w:pStyle w:val="Header"/>
          <w:jc w:val="right"/>
        </w:pPr>
        <w:r>
          <w:fldChar w:fldCharType="begin"/>
        </w:r>
        <w:r>
          <w:instrText xml:space="preserve"> PAGE   \* MERGEFORMAT </w:instrText>
        </w:r>
        <w:r>
          <w:fldChar w:fldCharType="separate"/>
        </w:r>
        <w:r w:rsidR="00A41041">
          <w:rPr>
            <w:noProof/>
          </w:rPr>
          <w:t>7</w:t>
        </w:r>
        <w:r>
          <w:rPr>
            <w:noProof/>
          </w:rPr>
          <w:fldChar w:fldCharType="end"/>
        </w:r>
      </w:p>
    </w:sdtContent>
  </w:sdt>
  <w:p w:rsidR="00472AD6" w:rsidRDefault="00472A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D5415"/>
    <w:multiLevelType w:val="multilevel"/>
    <w:tmpl w:val="D99CE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AE1641C"/>
    <w:multiLevelType w:val="multilevel"/>
    <w:tmpl w:val="9FCAB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DA3A07"/>
    <w:multiLevelType w:val="multilevel"/>
    <w:tmpl w:val="ABA468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61E6B5C"/>
    <w:multiLevelType w:val="multilevel"/>
    <w:tmpl w:val="F15E57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D191B37"/>
    <w:multiLevelType w:val="hybridMultilevel"/>
    <w:tmpl w:val="9B1C0B10"/>
    <w:lvl w:ilvl="0" w:tplc="76343CB0">
      <w:start w:val="1"/>
      <w:numFmt w:val="decimal"/>
      <w:lvlText w:val="%1."/>
      <w:lvlJc w:val="left"/>
      <w:pPr>
        <w:ind w:left="720" w:hanging="360"/>
      </w:pPr>
      <w:rPr>
        <w:rFonts w:eastAsiaTheme="minorHAns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4C3086"/>
    <w:multiLevelType w:val="hybridMultilevel"/>
    <w:tmpl w:val="9FCE2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061725"/>
    <w:multiLevelType w:val="multilevel"/>
    <w:tmpl w:val="13389F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6"/>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B8B"/>
    <w:rsid w:val="00003709"/>
    <w:rsid w:val="00004C50"/>
    <w:rsid w:val="00004E46"/>
    <w:rsid w:val="00005DFD"/>
    <w:rsid w:val="00012D39"/>
    <w:rsid w:val="00020B3B"/>
    <w:rsid w:val="000211D9"/>
    <w:rsid w:val="000234A2"/>
    <w:rsid w:val="0002553C"/>
    <w:rsid w:val="000267E1"/>
    <w:rsid w:val="000305C4"/>
    <w:rsid w:val="000333EF"/>
    <w:rsid w:val="00034230"/>
    <w:rsid w:val="00043138"/>
    <w:rsid w:val="0004661A"/>
    <w:rsid w:val="000500CE"/>
    <w:rsid w:val="000531CE"/>
    <w:rsid w:val="00054278"/>
    <w:rsid w:val="0005612B"/>
    <w:rsid w:val="00056B4A"/>
    <w:rsid w:val="00060741"/>
    <w:rsid w:val="00062386"/>
    <w:rsid w:val="00064437"/>
    <w:rsid w:val="000661E6"/>
    <w:rsid w:val="00067577"/>
    <w:rsid w:val="00072A37"/>
    <w:rsid w:val="00075063"/>
    <w:rsid w:val="00077FBA"/>
    <w:rsid w:val="000812F4"/>
    <w:rsid w:val="00084018"/>
    <w:rsid w:val="00084E26"/>
    <w:rsid w:val="00086BD1"/>
    <w:rsid w:val="00087C80"/>
    <w:rsid w:val="00091BB5"/>
    <w:rsid w:val="00092356"/>
    <w:rsid w:val="000934B5"/>
    <w:rsid w:val="000A024D"/>
    <w:rsid w:val="000A099B"/>
    <w:rsid w:val="000A19CD"/>
    <w:rsid w:val="000A2F78"/>
    <w:rsid w:val="000A48BB"/>
    <w:rsid w:val="000B5432"/>
    <w:rsid w:val="000B6F6B"/>
    <w:rsid w:val="000C050E"/>
    <w:rsid w:val="000C28C9"/>
    <w:rsid w:val="000C58B0"/>
    <w:rsid w:val="000D2110"/>
    <w:rsid w:val="000D2393"/>
    <w:rsid w:val="000D3336"/>
    <w:rsid w:val="000D3CD2"/>
    <w:rsid w:val="000D4942"/>
    <w:rsid w:val="000D5E58"/>
    <w:rsid w:val="000E3092"/>
    <w:rsid w:val="000E329D"/>
    <w:rsid w:val="000E503D"/>
    <w:rsid w:val="000F09D4"/>
    <w:rsid w:val="000F42C2"/>
    <w:rsid w:val="000F430B"/>
    <w:rsid w:val="000F6E2C"/>
    <w:rsid w:val="000F6F04"/>
    <w:rsid w:val="0010579B"/>
    <w:rsid w:val="00106468"/>
    <w:rsid w:val="001079F9"/>
    <w:rsid w:val="0011014C"/>
    <w:rsid w:val="001104EE"/>
    <w:rsid w:val="001135C8"/>
    <w:rsid w:val="00115145"/>
    <w:rsid w:val="00115C61"/>
    <w:rsid w:val="00120145"/>
    <w:rsid w:val="0012330C"/>
    <w:rsid w:val="00123500"/>
    <w:rsid w:val="00133462"/>
    <w:rsid w:val="00136859"/>
    <w:rsid w:val="00141020"/>
    <w:rsid w:val="00141578"/>
    <w:rsid w:val="0014224E"/>
    <w:rsid w:val="00144D95"/>
    <w:rsid w:val="00147F37"/>
    <w:rsid w:val="00152385"/>
    <w:rsid w:val="0015345B"/>
    <w:rsid w:val="00154E4A"/>
    <w:rsid w:val="0016133E"/>
    <w:rsid w:val="00164D1C"/>
    <w:rsid w:val="00165402"/>
    <w:rsid w:val="00165827"/>
    <w:rsid w:val="00165CA2"/>
    <w:rsid w:val="00165D64"/>
    <w:rsid w:val="0016676F"/>
    <w:rsid w:val="001670ED"/>
    <w:rsid w:val="0017068C"/>
    <w:rsid w:val="00171F65"/>
    <w:rsid w:val="00172322"/>
    <w:rsid w:val="00174296"/>
    <w:rsid w:val="00174535"/>
    <w:rsid w:val="00174881"/>
    <w:rsid w:val="00175EA4"/>
    <w:rsid w:val="0018122C"/>
    <w:rsid w:val="00181E65"/>
    <w:rsid w:val="00181E7F"/>
    <w:rsid w:val="00182D11"/>
    <w:rsid w:val="001855F2"/>
    <w:rsid w:val="00185CA3"/>
    <w:rsid w:val="00185F43"/>
    <w:rsid w:val="00192257"/>
    <w:rsid w:val="00192C22"/>
    <w:rsid w:val="00192DC9"/>
    <w:rsid w:val="0019358B"/>
    <w:rsid w:val="001939EC"/>
    <w:rsid w:val="001974C2"/>
    <w:rsid w:val="00197569"/>
    <w:rsid w:val="00197C00"/>
    <w:rsid w:val="001A1902"/>
    <w:rsid w:val="001A378F"/>
    <w:rsid w:val="001A5F1A"/>
    <w:rsid w:val="001A702C"/>
    <w:rsid w:val="001A7785"/>
    <w:rsid w:val="001A7A46"/>
    <w:rsid w:val="001B2190"/>
    <w:rsid w:val="001B3898"/>
    <w:rsid w:val="001C1B8B"/>
    <w:rsid w:val="001C2404"/>
    <w:rsid w:val="001C2645"/>
    <w:rsid w:val="001C2931"/>
    <w:rsid w:val="001C2952"/>
    <w:rsid w:val="001C4E83"/>
    <w:rsid w:val="001C5826"/>
    <w:rsid w:val="001D0B23"/>
    <w:rsid w:val="001D1759"/>
    <w:rsid w:val="001D4E41"/>
    <w:rsid w:val="001D521A"/>
    <w:rsid w:val="001E29E2"/>
    <w:rsid w:val="001E2E96"/>
    <w:rsid w:val="001E4471"/>
    <w:rsid w:val="001E5267"/>
    <w:rsid w:val="001E685E"/>
    <w:rsid w:val="001F2BD6"/>
    <w:rsid w:val="001F30C1"/>
    <w:rsid w:val="00205F8A"/>
    <w:rsid w:val="00207DE5"/>
    <w:rsid w:val="002103F3"/>
    <w:rsid w:val="00210E8B"/>
    <w:rsid w:val="0021254A"/>
    <w:rsid w:val="002133DE"/>
    <w:rsid w:val="00214034"/>
    <w:rsid w:val="0021488E"/>
    <w:rsid w:val="0021633A"/>
    <w:rsid w:val="0021767C"/>
    <w:rsid w:val="00217EFE"/>
    <w:rsid w:val="0022056E"/>
    <w:rsid w:val="00225658"/>
    <w:rsid w:val="002323BA"/>
    <w:rsid w:val="00232E13"/>
    <w:rsid w:val="00233C0B"/>
    <w:rsid w:val="002347F8"/>
    <w:rsid w:val="00237709"/>
    <w:rsid w:val="0024059E"/>
    <w:rsid w:val="00240690"/>
    <w:rsid w:val="002412C2"/>
    <w:rsid w:val="00244CAB"/>
    <w:rsid w:val="0024553D"/>
    <w:rsid w:val="002462DB"/>
    <w:rsid w:val="00247BBA"/>
    <w:rsid w:val="002502BF"/>
    <w:rsid w:val="00253B3A"/>
    <w:rsid w:val="00260129"/>
    <w:rsid w:val="00262B89"/>
    <w:rsid w:val="00262D13"/>
    <w:rsid w:val="00272332"/>
    <w:rsid w:val="00280AAC"/>
    <w:rsid w:val="00280BC3"/>
    <w:rsid w:val="00282C46"/>
    <w:rsid w:val="002855E5"/>
    <w:rsid w:val="00285DC5"/>
    <w:rsid w:val="00291B96"/>
    <w:rsid w:val="002967C7"/>
    <w:rsid w:val="00296D7B"/>
    <w:rsid w:val="002A124A"/>
    <w:rsid w:val="002A14EC"/>
    <w:rsid w:val="002A224F"/>
    <w:rsid w:val="002A23D6"/>
    <w:rsid w:val="002A2879"/>
    <w:rsid w:val="002A2D75"/>
    <w:rsid w:val="002A4F52"/>
    <w:rsid w:val="002A5DB8"/>
    <w:rsid w:val="002A5EF9"/>
    <w:rsid w:val="002A5F85"/>
    <w:rsid w:val="002A61EB"/>
    <w:rsid w:val="002A6359"/>
    <w:rsid w:val="002B2425"/>
    <w:rsid w:val="002B2F37"/>
    <w:rsid w:val="002B61DD"/>
    <w:rsid w:val="002C19CE"/>
    <w:rsid w:val="002C2F3C"/>
    <w:rsid w:val="002C508A"/>
    <w:rsid w:val="002C6DB1"/>
    <w:rsid w:val="002D2D8E"/>
    <w:rsid w:val="002D314F"/>
    <w:rsid w:val="002D4602"/>
    <w:rsid w:val="002D7169"/>
    <w:rsid w:val="002E1EC5"/>
    <w:rsid w:val="002E3A1E"/>
    <w:rsid w:val="002E5ED2"/>
    <w:rsid w:val="002E67DC"/>
    <w:rsid w:val="002F155A"/>
    <w:rsid w:val="002F3543"/>
    <w:rsid w:val="002F3794"/>
    <w:rsid w:val="002F4543"/>
    <w:rsid w:val="002F5A21"/>
    <w:rsid w:val="00305FCF"/>
    <w:rsid w:val="00307D39"/>
    <w:rsid w:val="00311590"/>
    <w:rsid w:val="00311ECA"/>
    <w:rsid w:val="00312041"/>
    <w:rsid w:val="00312200"/>
    <w:rsid w:val="003147A7"/>
    <w:rsid w:val="00314A55"/>
    <w:rsid w:val="0031566A"/>
    <w:rsid w:val="00316A8B"/>
    <w:rsid w:val="00316B5B"/>
    <w:rsid w:val="00320858"/>
    <w:rsid w:val="003223E9"/>
    <w:rsid w:val="003265AE"/>
    <w:rsid w:val="0032662F"/>
    <w:rsid w:val="0032761E"/>
    <w:rsid w:val="00327833"/>
    <w:rsid w:val="00330343"/>
    <w:rsid w:val="00331808"/>
    <w:rsid w:val="00331E57"/>
    <w:rsid w:val="003324B4"/>
    <w:rsid w:val="00335B9C"/>
    <w:rsid w:val="003377FD"/>
    <w:rsid w:val="00337FE9"/>
    <w:rsid w:val="003403A1"/>
    <w:rsid w:val="0034083E"/>
    <w:rsid w:val="0034089A"/>
    <w:rsid w:val="00344591"/>
    <w:rsid w:val="003445B9"/>
    <w:rsid w:val="0034470C"/>
    <w:rsid w:val="003474CC"/>
    <w:rsid w:val="00351DA5"/>
    <w:rsid w:val="00352A09"/>
    <w:rsid w:val="00360B41"/>
    <w:rsid w:val="00364D5F"/>
    <w:rsid w:val="00365242"/>
    <w:rsid w:val="00365400"/>
    <w:rsid w:val="00365E1C"/>
    <w:rsid w:val="003664C9"/>
    <w:rsid w:val="00367A37"/>
    <w:rsid w:val="00372C96"/>
    <w:rsid w:val="00372D03"/>
    <w:rsid w:val="00373418"/>
    <w:rsid w:val="00375AF3"/>
    <w:rsid w:val="003762FA"/>
    <w:rsid w:val="0037697F"/>
    <w:rsid w:val="00380525"/>
    <w:rsid w:val="0038118F"/>
    <w:rsid w:val="003837F6"/>
    <w:rsid w:val="003838FA"/>
    <w:rsid w:val="00391EF1"/>
    <w:rsid w:val="00395603"/>
    <w:rsid w:val="00395CAF"/>
    <w:rsid w:val="003963BA"/>
    <w:rsid w:val="00396ABF"/>
    <w:rsid w:val="003A09F7"/>
    <w:rsid w:val="003A60AB"/>
    <w:rsid w:val="003A7F86"/>
    <w:rsid w:val="003B0CB4"/>
    <w:rsid w:val="003B4385"/>
    <w:rsid w:val="003B49ED"/>
    <w:rsid w:val="003B5EA3"/>
    <w:rsid w:val="003B7137"/>
    <w:rsid w:val="003C1BAB"/>
    <w:rsid w:val="003C5469"/>
    <w:rsid w:val="003C555F"/>
    <w:rsid w:val="003C6501"/>
    <w:rsid w:val="003C6BE5"/>
    <w:rsid w:val="003D026E"/>
    <w:rsid w:val="003D0A8A"/>
    <w:rsid w:val="003D4AB5"/>
    <w:rsid w:val="003D5AFA"/>
    <w:rsid w:val="003D5BEF"/>
    <w:rsid w:val="003D7E0F"/>
    <w:rsid w:val="003E05C8"/>
    <w:rsid w:val="003E0A6B"/>
    <w:rsid w:val="003E4645"/>
    <w:rsid w:val="003E596B"/>
    <w:rsid w:val="003F4E5D"/>
    <w:rsid w:val="003F507C"/>
    <w:rsid w:val="0040033F"/>
    <w:rsid w:val="00404668"/>
    <w:rsid w:val="00404684"/>
    <w:rsid w:val="004061A3"/>
    <w:rsid w:val="00412DB0"/>
    <w:rsid w:val="00416B6E"/>
    <w:rsid w:val="004176F3"/>
    <w:rsid w:val="00417C9A"/>
    <w:rsid w:val="00421C5C"/>
    <w:rsid w:val="00426F85"/>
    <w:rsid w:val="004308EC"/>
    <w:rsid w:val="00432CBF"/>
    <w:rsid w:val="0043441D"/>
    <w:rsid w:val="00434747"/>
    <w:rsid w:val="00440638"/>
    <w:rsid w:val="00442ED9"/>
    <w:rsid w:val="00443813"/>
    <w:rsid w:val="00444FBB"/>
    <w:rsid w:val="00447607"/>
    <w:rsid w:val="004512CB"/>
    <w:rsid w:val="00451FAB"/>
    <w:rsid w:val="00452F62"/>
    <w:rsid w:val="00456FB9"/>
    <w:rsid w:val="00461A85"/>
    <w:rsid w:val="00470D59"/>
    <w:rsid w:val="00472AD6"/>
    <w:rsid w:val="00475360"/>
    <w:rsid w:val="004834A3"/>
    <w:rsid w:val="00486A3B"/>
    <w:rsid w:val="0049168E"/>
    <w:rsid w:val="00491966"/>
    <w:rsid w:val="0049212F"/>
    <w:rsid w:val="004A037F"/>
    <w:rsid w:val="004A1793"/>
    <w:rsid w:val="004A2AFD"/>
    <w:rsid w:val="004A32D0"/>
    <w:rsid w:val="004A4455"/>
    <w:rsid w:val="004A6221"/>
    <w:rsid w:val="004A7FC7"/>
    <w:rsid w:val="004B0147"/>
    <w:rsid w:val="004B098B"/>
    <w:rsid w:val="004B1E53"/>
    <w:rsid w:val="004B317B"/>
    <w:rsid w:val="004B4896"/>
    <w:rsid w:val="004B7655"/>
    <w:rsid w:val="004C1EBD"/>
    <w:rsid w:val="004C4989"/>
    <w:rsid w:val="004C5482"/>
    <w:rsid w:val="004C708A"/>
    <w:rsid w:val="004D11C6"/>
    <w:rsid w:val="004D1585"/>
    <w:rsid w:val="004D770F"/>
    <w:rsid w:val="004D7A3E"/>
    <w:rsid w:val="004E0EE6"/>
    <w:rsid w:val="004F0B92"/>
    <w:rsid w:val="004F264A"/>
    <w:rsid w:val="004F31AB"/>
    <w:rsid w:val="004F4119"/>
    <w:rsid w:val="004F5A40"/>
    <w:rsid w:val="004F6F34"/>
    <w:rsid w:val="004F71F4"/>
    <w:rsid w:val="004F79DD"/>
    <w:rsid w:val="0050072D"/>
    <w:rsid w:val="005053F4"/>
    <w:rsid w:val="0051193F"/>
    <w:rsid w:val="00512909"/>
    <w:rsid w:val="00513694"/>
    <w:rsid w:val="00513C8E"/>
    <w:rsid w:val="00515058"/>
    <w:rsid w:val="00515F02"/>
    <w:rsid w:val="00520230"/>
    <w:rsid w:val="00520654"/>
    <w:rsid w:val="005222F2"/>
    <w:rsid w:val="00522C97"/>
    <w:rsid w:val="00523D53"/>
    <w:rsid w:val="00523FAE"/>
    <w:rsid w:val="00525569"/>
    <w:rsid w:val="005262A9"/>
    <w:rsid w:val="0052641C"/>
    <w:rsid w:val="005269A7"/>
    <w:rsid w:val="005279F2"/>
    <w:rsid w:val="00533557"/>
    <w:rsid w:val="005335BF"/>
    <w:rsid w:val="0053499A"/>
    <w:rsid w:val="0053526F"/>
    <w:rsid w:val="00537616"/>
    <w:rsid w:val="00541C0A"/>
    <w:rsid w:val="005434F5"/>
    <w:rsid w:val="0054516D"/>
    <w:rsid w:val="00545B55"/>
    <w:rsid w:val="005561C4"/>
    <w:rsid w:val="005562AC"/>
    <w:rsid w:val="00557541"/>
    <w:rsid w:val="00561684"/>
    <w:rsid w:val="005617D3"/>
    <w:rsid w:val="005629B3"/>
    <w:rsid w:val="00563242"/>
    <w:rsid w:val="00565E94"/>
    <w:rsid w:val="00574849"/>
    <w:rsid w:val="005779B3"/>
    <w:rsid w:val="00577B87"/>
    <w:rsid w:val="00577D24"/>
    <w:rsid w:val="00577E36"/>
    <w:rsid w:val="00582932"/>
    <w:rsid w:val="005862A4"/>
    <w:rsid w:val="00586BF7"/>
    <w:rsid w:val="0058711D"/>
    <w:rsid w:val="00590748"/>
    <w:rsid w:val="00592A33"/>
    <w:rsid w:val="005934AB"/>
    <w:rsid w:val="00593ABB"/>
    <w:rsid w:val="00593CC7"/>
    <w:rsid w:val="00594F1C"/>
    <w:rsid w:val="005A2EAF"/>
    <w:rsid w:val="005A31D0"/>
    <w:rsid w:val="005B2B30"/>
    <w:rsid w:val="005B2C46"/>
    <w:rsid w:val="005B5B9E"/>
    <w:rsid w:val="005B6ED6"/>
    <w:rsid w:val="005B70D8"/>
    <w:rsid w:val="005C3333"/>
    <w:rsid w:val="005C3764"/>
    <w:rsid w:val="005C4E36"/>
    <w:rsid w:val="005D12DA"/>
    <w:rsid w:val="005D157E"/>
    <w:rsid w:val="005D5525"/>
    <w:rsid w:val="005E1D78"/>
    <w:rsid w:val="005E317A"/>
    <w:rsid w:val="005F11BC"/>
    <w:rsid w:val="005F512D"/>
    <w:rsid w:val="005F578A"/>
    <w:rsid w:val="005F58FA"/>
    <w:rsid w:val="005F6420"/>
    <w:rsid w:val="005F6EF1"/>
    <w:rsid w:val="00603129"/>
    <w:rsid w:val="0060632D"/>
    <w:rsid w:val="00612FFA"/>
    <w:rsid w:val="00616034"/>
    <w:rsid w:val="006171CE"/>
    <w:rsid w:val="00620C72"/>
    <w:rsid w:val="00621689"/>
    <w:rsid w:val="00622901"/>
    <w:rsid w:val="0062381C"/>
    <w:rsid w:val="00624375"/>
    <w:rsid w:val="00626EF8"/>
    <w:rsid w:val="006270BD"/>
    <w:rsid w:val="00630EE7"/>
    <w:rsid w:val="0063470C"/>
    <w:rsid w:val="0063603D"/>
    <w:rsid w:val="00636A04"/>
    <w:rsid w:val="00647A54"/>
    <w:rsid w:val="00650299"/>
    <w:rsid w:val="00653311"/>
    <w:rsid w:val="00656960"/>
    <w:rsid w:val="00656A05"/>
    <w:rsid w:val="00657163"/>
    <w:rsid w:val="00662611"/>
    <w:rsid w:val="006628F3"/>
    <w:rsid w:val="00664E9F"/>
    <w:rsid w:val="00666D2D"/>
    <w:rsid w:val="006741F3"/>
    <w:rsid w:val="006748A4"/>
    <w:rsid w:val="00676175"/>
    <w:rsid w:val="006764B8"/>
    <w:rsid w:val="00681EE1"/>
    <w:rsid w:val="0068207E"/>
    <w:rsid w:val="0068338E"/>
    <w:rsid w:val="0069080B"/>
    <w:rsid w:val="0069375C"/>
    <w:rsid w:val="0069395D"/>
    <w:rsid w:val="006A4F4F"/>
    <w:rsid w:val="006A7063"/>
    <w:rsid w:val="006A72A6"/>
    <w:rsid w:val="006A7688"/>
    <w:rsid w:val="006B5948"/>
    <w:rsid w:val="006C1B1A"/>
    <w:rsid w:val="006C1E8A"/>
    <w:rsid w:val="006C3A6A"/>
    <w:rsid w:val="006C42DE"/>
    <w:rsid w:val="006C4B13"/>
    <w:rsid w:val="006D4949"/>
    <w:rsid w:val="006D49A2"/>
    <w:rsid w:val="006D66A4"/>
    <w:rsid w:val="006D736E"/>
    <w:rsid w:val="006D7390"/>
    <w:rsid w:val="006E2F7D"/>
    <w:rsid w:val="006E7D72"/>
    <w:rsid w:val="006F5AED"/>
    <w:rsid w:val="006F5B46"/>
    <w:rsid w:val="00700D22"/>
    <w:rsid w:val="007010E9"/>
    <w:rsid w:val="00703D78"/>
    <w:rsid w:val="007048CE"/>
    <w:rsid w:val="00706EA9"/>
    <w:rsid w:val="00710743"/>
    <w:rsid w:val="007110B9"/>
    <w:rsid w:val="00713281"/>
    <w:rsid w:val="00715390"/>
    <w:rsid w:val="00720738"/>
    <w:rsid w:val="00721F2A"/>
    <w:rsid w:val="00723DFC"/>
    <w:rsid w:val="007241BE"/>
    <w:rsid w:val="007257C7"/>
    <w:rsid w:val="00726D0F"/>
    <w:rsid w:val="00726E4A"/>
    <w:rsid w:val="0072779D"/>
    <w:rsid w:val="00731A3B"/>
    <w:rsid w:val="00734CFC"/>
    <w:rsid w:val="007403BF"/>
    <w:rsid w:val="00742057"/>
    <w:rsid w:val="00743081"/>
    <w:rsid w:val="0074740A"/>
    <w:rsid w:val="007524D5"/>
    <w:rsid w:val="0075465B"/>
    <w:rsid w:val="00755E37"/>
    <w:rsid w:val="00755F59"/>
    <w:rsid w:val="00761480"/>
    <w:rsid w:val="0076169A"/>
    <w:rsid w:val="00761764"/>
    <w:rsid w:val="00763785"/>
    <w:rsid w:val="0076561E"/>
    <w:rsid w:val="007668BD"/>
    <w:rsid w:val="0076783D"/>
    <w:rsid w:val="007710F7"/>
    <w:rsid w:val="007711FC"/>
    <w:rsid w:val="0077194A"/>
    <w:rsid w:val="0077281A"/>
    <w:rsid w:val="00773AF7"/>
    <w:rsid w:val="0077484E"/>
    <w:rsid w:val="0077685C"/>
    <w:rsid w:val="00780037"/>
    <w:rsid w:val="00783C5B"/>
    <w:rsid w:val="00784389"/>
    <w:rsid w:val="00785265"/>
    <w:rsid w:val="00785A98"/>
    <w:rsid w:val="00786199"/>
    <w:rsid w:val="00790FB8"/>
    <w:rsid w:val="00791E95"/>
    <w:rsid w:val="00792998"/>
    <w:rsid w:val="00793362"/>
    <w:rsid w:val="00793803"/>
    <w:rsid w:val="00793859"/>
    <w:rsid w:val="00796464"/>
    <w:rsid w:val="007964FA"/>
    <w:rsid w:val="007A0295"/>
    <w:rsid w:val="007A1358"/>
    <w:rsid w:val="007A2A79"/>
    <w:rsid w:val="007A4F40"/>
    <w:rsid w:val="007A61B4"/>
    <w:rsid w:val="007A7BE9"/>
    <w:rsid w:val="007B4056"/>
    <w:rsid w:val="007B42D3"/>
    <w:rsid w:val="007B4BCC"/>
    <w:rsid w:val="007B6AB1"/>
    <w:rsid w:val="007B7405"/>
    <w:rsid w:val="007C0ADE"/>
    <w:rsid w:val="007C2D9D"/>
    <w:rsid w:val="007C376C"/>
    <w:rsid w:val="007C3DB0"/>
    <w:rsid w:val="007C44C6"/>
    <w:rsid w:val="007C458F"/>
    <w:rsid w:val="007C5E2F"/>
    <w:rsid w:val="007D33FB"/>
    <w:rsid w:val="007D6645"/>
    <w:rsid w:val="007D6E26"/>
    <w:rsid w:val="007E06A5"/>
    <w:rsid w:val="007E06E9"/>
    <w:rsid w:val="007E19C3"/>
    <w:rsid w:val="007E4286"/>
    <w:rsid w:val="007F013E"/>
    <w:rsid w:val="007F0688"/>
    <w:rsid w:val="007F4149"/>
    <w:rsid w:val="007F4195"/>
    <w:rsid w:val="007F693D"/>
    <w:rsid w:val="007F698E"/>
    <w:rsid w:val="007F6FD6"/>
    <w:rsid w:val="0080161E"/>
    <w:rsid w:val="00802535"/>
    <w:rsid w:val="00805371"/>
    <w:rsid w:val="008145A0"/>
    <w:rsid w:val="0081577D"/>
    <w:rsid w:val="00820222"/>
    <w:rsid w:val="008210D2"/>
    <w:rsid w:val="00823CBC"/>
    <w:rsid w:val="00824A3B"/>
    <w:rsid w:val="00824C83"/>
    <w:rsid w:val="00826125"/>
    <w:rsid w:val="00826266"/>
    <w:rsid w:val="00827B5A"/>
    <w:rsid w:val="008311F1"/>
    <w:rsid w:val="0083505D"/>
    <w:rsid w:val="00837B1D"/>
    <w:rsid w:val="0084152A"/>
    <w:rsid w:val="008427B0"/>
    <w:rsid w:val="00842A91"/>
    <w:rsid w:val="00844411"/>
    <w:rsid w:val="00855407"/>
    <w:rsid w:val="00857450"/>
    <w:rsid w:val="008577B2"/>
    <w:rsid w:val="00862735"/>
    <w:rsid w:val="008636D7"/>
    <w:rsid w:val="008639D9"/>
    <w:rsid w:val="00863DBE"/>
    <w:rsid w:val="008644A0"/>
    <w:rsid w:val="00866158"/>
    <w:rsid w:val="00871A59"/>
    <w:rsid w:val="00876DA1"/>
    <w:rsid w:val="00876E80"/>
    <w:rsid w:val="00877DCB"/>
    <w:rsid w:val="00880CBF"/>
    <w:rsid w:val="00880F99"/>
    <w:rsid w:val="00882101"/>
    <w:rsid w:val="00884E7C"/>
    <w:rsid w:val="008857E4"/>
    <w:rsid w:val="00886D84"/>
    <w:rsid w:val="008923A8"/>
    <w:rsid w:val="00894BB2"/>
    <w:rsid w:val="00897D8F"/>
    <w:rsid w:val="008A3ED2"/>
    <w:rsid w:val="008A6E09"/>
    <w:rsid w:val="008B06D3"/>
    <w:rsid w:val="008B0A0C"/>
    <w:rsid w:val="008B0E4F"/>
    <w:rsid w:val="008B305B"/>
    <w:rsid w:val="008B3C43"/>
    <w:rsid w:val="008B44EB"/>
    <w:rsid w:val="008B47EB"/>
    <w:rsid w:val="008B57A5"/>
    <w:rsid w:val="008B5D94"/>
    <w:rsid w:val="008B5E7C"/>
    <w:rsid w:val="008B7C92"/>
    <w:rsid w:val="008C1719"/>
    <w:rsid w:val="008C1C56"/>
    <w:rsid w:val="008C2119"/>
    <w:rsid w:val="008C2B6B"/>
    <w:rsid w:val="008C2E2A"/>
    <w:rsid w:val="008C3137"/>
    <w:rsid w:val="008C4136"/>
    <w:rsid w:val="008C4383"/>
    <w:rsid w:val="008C759E"/>
    <w:rsid w:val="008D0717"/>
    <w:rsid w:val="008D0D11"/>
    <w:rsid w:val="008D4EAF"/>
    <w:rsid w:val="008D5327"/>
    <w:rsid w:val="008D5C18"/>
    <w:rsid w:val="008D7A18"/>
    <w:rsid w:val="008E3700"/>
    <w:rsid w:val="008E6C3D"/>
    <w:rsid w:val="008E716A"/>
    <w:rsid w:val="008F15D2"/>
    <w:rsid w:val="008F44D1"/>
    <w:rsid w:val="008F4646"/>
    <w:rsid w:val="008F5367"/>
    <w:rsid w:val="008F608D"/>
    <w:rsid w:val="008F7183"/>
    <w:rsid w:val="008F7721"/>
    <w:rsid w:val="009002E6"/>
    <w:rsid w:val="00901BFE"/>
    <w:rsid w:val="00901F02"/>
    <w:rsid w:val="00904E6B"/>
    <w:rsid w:val="00905800"/>
    <w:rsid w:val="009065C2"/>
    <w:rsid w:val="009073C9"/>
    <w:rsid w:val="00910F19"/>
    <w:rsid w:val="00914062"/>
    <w:rsid w:val="0091705A"/>
    <w:rsid w:val="00923E10"/>
    <w:rsid w:val="00925C87"/>
    <w:rsid w:val="00925E5D"/>
    <w:rsid w:val="0093047E"/>
    <w:rsid w:val="009316FD"/>
    <w:rsid w:val="00935D3B"/>
    <w:rsid w:val="00936B33"/>
    <w:rsid w:val="00936ED3"/>
    <w:rsid w:val="00940237"/>
    <w:rsid w:val="00940B4D"/>
    <w:rsid w:val="009435F3"/>
    <w:rsid w:val="00943B9F"/>
    <w:rsid w:val="00944824"/>
    <w:rsid w:val="009460F5"/>
    <w:rsid w:val="00947FFA"/>
    <w:rsid w:val="00951C5A"/>
    <w:rsid w:val="00952F3D"/>
    <w:rsid w:val="00953126"/>
    <w:rsid w:val="009549A6"/>
    <w:rsid w:val="009602D6"/>
    <w:rsid w:val="009643B4"/>
    <w:rsid w:val="00965236"/>
    <w:rsid w:val="00966360"/>
    <w:rsid w:val="00967899"/>
    <w:rsid w:val="00967A31"/>
    <w:rsid w:val="00967FD1"/>
    <w:rsid w:val="00971403"/>
    <w:rsid w:val="009739CC"/>
    <w:rsid w:val="00974CF7"/>
    <w:rsid w:val="00975C44"/>
    <w:rsid w:val="00975DA5"/>
    <w:rsid w:val="0098026D"/>
    <w:rsid w:val="0098030F"/>
    <w:rsid w:val="0098121A"/>
    <w:rsid w:val="009817E4"/>
    <w:rsid w:val="009819FD"/>
    <w:rsid w:val="00984172"/>
    <w:rsid w:val="0098483B"/>
    <w:rsid w:val="00985004"/>
    <w:rsid w:val="0098566C"/>
    <w:rsid w:val="00985D3B"/>
    <w:rsid w:val="009860E5"/>
    <w:rsid w:val="009861E1"/>
    <w:rsid w:val="00987293"/>
    <w:rsid w:val="00990D8E"/>
    <w:rsid w:val="009931F0"/>
    <w:rsid w:val="009953E5"/>
    <w:rsid w:val="00997B06"/>
    <w:rsid w:val="009A05A0"/>
    <w:rsid w:val="009A0600"/>
    <w:rsid w:val="009A1D0C"/>
    <w:rsid w:val="009A2410"/>
    <w:rsid w:val="009A4951"/>
    <w:rsid w:val="009A516F"/>
    <w:rsid w:val="009A6BBE"/>
    <w:rsid w:val="009A799E"/>
    <w:rsid w:val="009B5058"/>
    <w:rsid w:val="009B5D69"/>
    <w:rsid w:val="009B7510"/>
    <w:rsid w:val="009C0413"/>
    <w:rsid w:val="009C2258"/>
    <w:rsid w:val="009C242B"/>
    <w:rsid w:val="009C36C2"/>
    <w:rsid w:val="009C4330"/>
    <w:rsid w:val="009C4384"/>
    <w:rsid w:val="009C5121"/>
    <w:rsid w:val="009D0D81"/>
    <w:rsid w:val="009D1437"/>
    <w:rsid w:val="009D2242"/>
    <w:rsid w:val="009D2F96"/>
    <w:rsid w:val="009D371A"/>
    <w:rsid w:val="009D49AF"/>
    <w:rsid w:val="009E1110"/>
    <w:rsid w:val="009E2F4F"/>
    <w:rsid w:val="009E5B46"/>
    <w:rsid w:val="009E6DF2"/>
    <w:rsid w:val="009F63A7"/>
    <w:rsid w:val="009F7A84"/>
    <w:rsid w:val="00A00DBA"/>
    <w:rsid w:val="00A0339A"/>
    <w:rsid w:val="00A042CB"/>
    <w:rsid w:val="00A110B9"/>
    <w:rsid w:val="00A11C92"/>
    <w:rsid w:val="00A146A8"/>
    <w:rsid w:val="00A14A99"/>
    <w:rsid w:val="00A16AFA"/>
    <w:rsid w:val="00A174BA"/>
    <w:rsid w:val="00A20113"/>
    <w:rsid w:val="00A2057C"/>
    <w:rsid w:val="00A20EDE"/>
    <w:rsid w:val="00A21C2B"/>
    <w:rsid w:val="00A245BD"/>
    <w:rsid w:val="00A24979"/>
    <w:rsid w:val="00A2521C"/>
    <w:rsid w:val="00A256CD"/>
    <w:rsid w:val="00A30E36"/>
    <w:rsid w:val="00A41041"/>
    <w:rsid w:val="00A41064"/>
    <w:rsid w:val="00A4166E"/>
    <w:rsid w:val="00A41C57"/>
    <w:rsid w:val="00A4407E"/>
    <w:rsid w:val="00A4450E"/>
    <w:rsid w:val="00A44AB9"/>
    <w:rsid w:val="00A46576"/>
    <w:rsid w:val="00A472D0"/>
    <w:rsid w:val="00A47AE3"/>
    <w:rsid w:val="00A51E7C"/>
    <w:rsid w:val="00A54689"/>
    <w:rsid w:val="00A56951"/>
    <w:rsid w:val="00A61A21"/>
    <w:rsid w:val="00A61A37"/>
    <w:rsid w:val="00A62E4E"/>
    <w:rsid w:val="00A65248"/>
    <w:rsid w:val="00A6663C"/>
    <w:rsid w:val="00A7088F"/>
    <w:rsid w:val="00A72F27"/>
    <w:rsid w:val="00A74A31"/>
    <w:rsid w:val="00A7635C"/>
    <w:rsid w:val="00A77314"/>
    <w:rsid w:val="00A779EA"/>
    <w:rsid w:val="00A825ED"/>
    <w:rsid w:val="00A82820"/>
    <w:rsid w:val="00A82B08"/>
    <w:rsid w:val="00A8737A"/>
    <w:rsid w:val="00A87B1E"/>
    <w:rsid w:val="00A910F0"/>
    <w:rsid w:val="00A9166C"/>
    <w:rsid w:val="00A956F2"/>
    <w:rsid w:val="00A97279"/>
    <w:rsid w:val="00AA12C1"/>
    <w:rsid w:val="00AA193F"/>
    <w:rsid w:val="00AA28A6"/>
    <w:rsid w:val="00AA3C79"/>
    <w:rsid w:val="00AA4D52"/>
    <w:rsid w:val="00AA7812"/>
    <w:rsid w:val="00AB0A07"/>
    <w:rsid w:val="00AB3280"/>
    <w:rsid w:val="00AB4F24"/>
    <w:rsid w:val="00AB53ED"/>
    <w:rsid w:val="00AB5F6A"/>
    <w:rsid w:val="00AB6D56"/>
    <w:rsid w:val="00AC0C63"/>
    <w:rsid w:val="00AC1EA1"/>
    <w:rsid w:val="00AC3BBD"/>
    <w:rsid w:val="00AC4069"/>
    <w:rsid w:val="00AC7BC9"/>
    <w:rsid w:val="00AD0A1D"/>
    <w:rsid w:val="00AD10DB"/>
    <w:rsid w:val="00AD17A8"/>
    <w:rsid w:val="00AD203D"/>
    <w:rsid w:val="00AD7E89"/>
    <w:rsid w:val="00AE0150"/>
    <w:rsid w:val="00AE36E1"/>
    <w:rsid w:val="00AE5147"/>
    <w:rsid w:val="00AF18E3"/>
    <w:rsid w:val="00AF19FC"/>
    <w:rsid w:val="00AF3B3B"/>
    <w:rsid w:val="00AF67DF"/>
    <w:rsid w:val="00AF726C"/>
    <w:rsid w:val="00AF7DA1"/>
    <w:rsid w:val="00B006A0"/>
    <w:rsid w:val="00B02012"/>
    <w:rsid w:val="00B03ADB"/>
    <w:rsid w:val="00B047EC"/>
    <w:rsid w:val="00B0490B"/>
    <w:rsid w:val="00B04C9C"/>
    <w:rsid w:val="00B05BA8"/>
    <w:rsid w:val="00B06AEB"/>
    <w:rsid w:val="00B06E28"/>
    <w:rsid w:val="00B06E9C"/>
    <w:rsid w:val="00B07C9B"/>
    <w:rsid w:val="00B10A97"/>
    <w:rsid w:val="00B121B0"/>
    <w:rsid w:val="00B12804"/>
    <w:rsid w:val="00B14CB4"/>
    <w:rsid w:val="00B17B45"/>
    <w:rsid w:val="00B231E0"/>
    <w:rsid w:val="00B24D15"/>
    <w:rsid w:val="00B25A67"/>
    <w:rsid w:val="00B300E8"/>
    <w:rsid w:val="00B336B3"/>
    <w:rsid w:val="00B337E6"/>
    <w:rsid w:val="00B33F7A"/>
    <w:rsid w:val="00B34636"/>
    <w:rsid w:val="00B371E5"/>
    <w:rsid w:val="00B37260"/>
    <w:rsid w:val="00B3783B"/>
    <w:rsid w:val="00B37C85"/>
    <w:rsid w:val="00B402E8"/>
    <w:rsid w:val="00B414EB"/>
    <w:rsid w:val="00B41A06"/>
    <w:rsid w:val="00B45E0F"/>
    <w:rsid w:val="00B47271"/>
    <w:rsid w:val="00B504E6"/>
    <w:rsid w:val="00B52421"/>
    <w:rsid w:val="00B5380C"/>
    <w:rsid w:val="00B53CEC"/>
    <w:rsid w:val="00B54537"/>
    <w:rsid w:val="00B55220"/>
    <w:rsid w:val="00B55935"/>
    <w:rsid w:val="00B57E10"/>
    <w:rsid w:val="00B66012"/>
    <w:rsid w:val="00B71587"/>
    <w:rsid w:val="00B717E8"/>
    <w:rsid w:val="00B71F27"/>
    <w:rsid w:val="00B73495"/>
    <w:rsid w:val="00B73991"/>
    <w:rsid w:val="00B73F93"/>
    <w:rsid w:val="00B740E2"/>
    <w:rsid w:val="00B74649"/>
    <w:rsid w:val="00B74706"/>
    <w:rsid w:val="00B74A0B"/>
    <w:rsid w:val="00B74F79"/>
    <w:rsid w:val="00B83537"/>
    <w:rsid w:val="00B83C63"/>
    <w:rsid w:val="00B842F6"/>
    <w:rsid w:val="00B85257"/>
    <w:rsid w:val="00B860D4"/>
    <w:rsid w:val="00B86466"/>
    <w:rsid w:val="00B8680F"/>
    <w:rsid w:val="00B86BBF"/>
    <w:rsid w:val="00B913F8"/>
    <w:rsid w:val="00B97859"/>
    <w:rsid w:val="00BA22B9"/>
    <w:rsid w:val="00BA2F46"/>
    <w:rsid w:val="00BA40A9"/>
    <w:rsid w:val="00BA43B9"/>
    <w:rsid w:val="00BA54EE"/>
    <w:rsid w:val="00BA67A6"/>
    <w:rsid w:val="00BA7D02"/>
    <w:rsid w:val="00BA7D67"/>
    <w:rsid w:val="00BB031F"/>
    <w:rsid w:val="00BB31CE"/>
    <w:rsid w:val="00BB3BFE"/>
    <w:rsid w:val="00BB3D6F"/>
    <w:rsid w:val="00BB477C"/>
    <w:rsid w:val="00BB5230"/>
    <w:rsid w:val="00BB57B1"/>
    <w:rsid w:val="00BB7268"/>
    <w:rsid w:val="00BB78A2"/>
    <w:rsid w:val="00BC32CE"/>
    <w:rsid w:val="00BD0812"/>
    <w:rsid w:val="00BE1883"/>
    <w:rsid w:val="00BE1DA6"/>
    <w:rsid w:val="00BE29B6"/>
    <w:rsid w:val="00BE3384"/>
    <w:rsid w:val="00BE3D0D"/>
    <w:rsid w:val="00BE4073"/>
    <w:rsid w:val="00BE4966"/>
    <w:rsid w:val="00BE645E"/>
    <w:rsid w:val="00BF0418"/>
    <w:rsid w:val="00BF36F1"/>
    <w:rsid w:val="00C0190B"/>
    <w:rsid w:val="00C0552D"/>
    <w:rsid w:val="00C11737"/>
    <w:rsid w:val="00C13B65"/>
    <w:rsid w:val="00C16FF6"/>
    <w:rsid w:val="00C17149"/>
    <w:rsid w:val="00C21714"/>
    <w:rsid w:val="00C22D17"/>
    <w:rsid w:val="00C242AF"/>
    <w:rsid w:val="00C26376"/>
    <w:rsid w:val="00C27D09"/>
    <w:rsid w:val="00C354E2"/>
    <w:rsid w:val="00C35DFC"/>
    <w:rsid w:val="00C43B9E"/>
    <w:rsid w:val="00C504EF"/>
    <w:rsid w:val="00C53773"/>
    <w:rsid w:val="00C614BC"/>
    <w:rsid w:val="00C624AC"/>
    <w:rsid w:val="00C62D3E"/>
    <w:rsid w:val="00C65722"/>
    <w:rsid w:val="00C6591C"/>
    <w:rsid w:val="00C6623B"/>
    <w:rsid w:val="00C70970"/>
    <w:rsid w:val="00C72A23"/>
    <w:rsid w:val="00C7365B"/>
    <w:rsid w:val="00C81A5C"/>
    <w:rsid w:val="00C82402"/>
    <w:rsid w:val="00C831B1"/>
    <w:rsid w:val="00C95F74"/>
    <w:rsid w:val="00C96589"/>
    <w:rsid w:val="00C96DB4"/>
    <w:rsid w:val="00CA1D8D"/>
    <w:rsid w:val="00CA3D29"/>
    <w:rsid w:val="00CB05F8"/>
    <w:rsid w:val="00CB1BCF"/>
    <w:rsid w:val="00CB6063"/>
    <w:rsid w:val="00CB61DF"/>
    <w:rsid w:val="00CB6E9E"/>
    <w:rsid w:val="00CC0149"/>
    <w:rsid w:val="00CC0D4A"/>
    <w:rsid w:val="00CC1261"/>
    <w:rsid w:val="00CC165C"/>
    <w:rsid w:val="00CC69E1"/>
    <w:rsid w:val="00CD2DC9"/>
    <w:rsid w:val="00CD32C7"/>
    <w:rsid w:val="00CD32E1"/>
    <w:rsid w:val="00CD366D"/>
    <w:rsid w:val="00CD49CF"/>
    <w:rsid w:val="00CD5737"/>
    <w:rsid w:val="00CD6DEC"/>
    <w:rsid w:val="00CE1A0C"/>
    <w:rsid w:val="00CE1EFB"/>
    <w:rsid w:val="00CE2B23"/>
    <w:rsid w:val="00CE2E81"/>
    <w:rsid w:val="00CE4E28"/>
    <w:rsid w:val="00CE7022"/>
    <w:rsid w:val="00CE7713"/>
    <w:rsid w:val="00CE7C74"/>
    <w:rsid w:val="00CF45EE"/>
    <w:rsid w:val="00D01063"/>
    <w:rsid w:val="00D01D1D"/>
    <w:rsid w:val="00D0320A"/>
    <w:rsid w:val="00D113FC"/>
    <w:rsid w:val="00D14AD3"/>
    <w:rsid w:val="00D14BF3"/>
    <w:rsid w:val="00D15A9F"/>
    <w:rsid w:val="00D2044E"/>
    <w:rsid w:val="00D20CD6"/>
    <w:rsid w:val="00D22FC2"/>
    <w:rsid w:val="00D24319"/>
    <w:rsid w:val="00D247B3"/>
    <w:rsid w:val="00D25983"/>
    <w:rsid w:val="00D34F31"/>
    <w:rsid w:val="00D36BED"/>
    <w:rsid w:val="00D37BC5"/>
    <w:rsid w:val="00D4215C"/>
    <w:rsid w:val="00D45498"/>
    <w:rsid w:val="00D47508"/>
    <w:rsid w:val="00D52666"/>
    <w:rsid w:val="00D579E6"/>
    <w:rsid w:val="00D60481"/>
    <w:rsid w:val="00D62920"/>
    <w:rsid w:val="00D656B5"/>
    <w:rsid w:val="00D67567"/>
    <w:rsid w:val="00D70401"/>
    <w:rsid w:val="00D71146"/>
    <w:rsid w:val="00D72F95"/>
    <w:rsid w:val="00D810B9"/>
    <w:rsid w:val="00D8157F"/>
    <w:rsid w:val="00D81744"/>
    <w:rsid w:val="00D85763"/>
    <w:rsid w:val="00D92E46"/>
    <w:rsid w:val="00D93030"/>
    <w:rsid w:val="00D942F6"/>
    <w:rsid w:val="00D95C50"/>
    <w:rsid w:val="00D96377"/>
    <w:rsid w:val="00DA3A16"/>
    <w:rsid w:val="00DA7670"/>
    <w:rsid w:val="00DB0F98"/>
    <w:rsid w:val="00DB663E"/>
    <w:rsid w:val="00DB7D02"/>
    <w:rsid w:val="00DC0462"/>
    <w:rsid w:val="00DC31A8"/>
    <w:rsid w:val="00DC5CFB"/>
    <w:rsid w:val="00DC6BAE"/>
    <w:rsid w:val="00DD5ED5"/>
    <w:rsid w:val="00DE11F3"/>
    <w:rsid w:val="00DE368E"/>
    <w:rsid w:val="00DE3AAD"/>
    <w:rsid w:val="00DE5018"/>
    <w:rsid w:val="00DE5766"/>
    <w:rsid w:val="00DE5B72"/>
    <w:rsid w:val="00DF0A21"/>
    <w:rsid w:val="00DF36D1"/>
    <w:rsid w:val="00DF58B5"/>
    <w:rsid w:val="00DF7550"/>
    <w:rsid w:val="00DF7B9D"/>
    <w:rsid w:val="00DF7DD2"/>
    <w:rsid w:val="00E008E3"/>
    <w:rsid w:val="00E01C5A"/>
    <w:rsid w:val="00E03394"/>
    <w:rsid w:val="00E06882"/>
    <w:rsid w:val="00E1375B"/>
    <w:rsid w:val="00E1603F"/>
    <w:rsid w:val="00E16996"/>
    <w:rsid w:val="00E17C6C"/>
    <w:rsid w:val="00E202A2"/>
    <w:rsid w:val="00E204AB"/>
    <w:rsid w:val="00E23A8A"/>
    <w:rsid w:val="00E26B94"/>
    <w:rsid w:val="00E27491"/>
    <w:rsid w:val="00E2764B"/>
    <w:rsid w:val="00E27930"/>
    <w:rsid w:val="00E3085F"/>
    <w:rsid w:val="00E311AE"/>
    <w:rsid w:val="00E35DD4"/>
    <w:rsid w:val="00E40BFF"/>
    <w:rsid w:val="00E41ABC"/>
    <w:rsid w:val="00E42053"/>
    <w:rsid w:val="00E4389C"/>
    <w:rsid w:val="00E473AD"/>
    <w:rsid w:val="00E47BB9"/>
    <w:rsid w:val="00E52B04"/>
    <w:rsid w:val="00E5379A"/>
    <w:rsid w:val="00E57CA0"/>
    <w:rsid w:val="00E601B9"/>
    <w:rsid w:val="00E61769"/>
    <w:rsid w:val="00E625B4"/>
    <w:rsid w:val="00E636AD"/>
    <w:rsid w:val="00E709AD"/>
    <w:rsid w:val="00E752CD"/>
    <w:rsid w:val="00E75496"/>
    <w:rsid w:val="00E75EB5"/>
    <w:rsid w:val="00E7655E"/>
    <w:rsid w:val="00E77389"/>
    <w:rsid w:val="00E779B2"/>
    <w:rsid w:val="00E807B9"/>
    <w:rsid w:val="00E830D2"/>
    <w:rsid w:val="00E837EB"/>
    <w:rsid w:val="00E838E5"/>
    <w:rsid w:val="00E905B7"/>
    <w:rsid w:val="00E938D9"/>
    <w:rsid w:val="00E93B91"/>
    <w:rsid w:val="00E96A61"/>
    <w:rsid w:val="00EA0FC7"/>
    <w:rsid w:val="00EA2A72"/>
    <w:rsid w:val="00EA4903"/>
    <w:rsid w:val="00EA72DD"/>
    <w:rsid w:val="00EB4108"/>
    <w:rsid w:val="00EB6364"/>
    <w:rsid w:val="00EB651A"/>
    <w:rsid w:val="00EC2A0D"/>
    <w:rsid w:val="00EC2E34"/>
    <w:rsid w:val="00EC44CE"/>
    <w:rsid w:val="00EC5408"/>
    <w:rsid w:val="00EC62CA"/>
    <w:rsid w:val="00EC6D51"/>
    <w:rsid w:val="00ED1205"/>
    <w:rsid w:val="00ED2CC2"/>
    <w:rsid w:val="00ED36F4"/>
    <w:rsid w:val="00ED419B"/>
    <w:rsid w:val="00ED5508"/>
    <w:rsid w:val="00ED603D"/>
    <w:rsid w:val="00ED606E"/>
    <w:rsid w:val="00ED70EA"/>
    <w:rsid w:val="00EE1A8F"/>
    <w:rsid w:val="00EE5DCB"/>
    <w:rsid w:val="00EE7D7F"/>
    <w:rsid w:val="00EF6263"/>
    <w:rsid w:val="00F00A69"/>
    <w:rsid w:val="00F021EC"/>
    <w:rsid w:val="00F028B7"/>
    <w:rsid w:val="00F0381B"/>
    <w:rsid w:val="00F05B08"/>
    <w:rsid w:val="00F07D3C"/>
    <w:rsid w:val="00F10E65"/>
    <w:rsid w:val="00F162CA"/>
    <w:rsid w:val="00F1662F"/>
    <w:rsid w:val="00F17272"/>
    <w:rsid w:val="00F17EEF"/>
    <w:rsid w:val="00F2200A"/>
    <w:rsid w:val="00F24A7B"/>
    <w:rsid w:val="00F24AA4"/>
    <w:rsid w:val="00F25467"/>
    <w:rsid w:val="00F25EA1"/>
    <w:rsid w:val="00F267FF"/>
    <w:rsid w:val="00F30F14"/>
    <w:rsid w:val="00F31DBA"/>
    <w:rsid w:val="00F31ECA"/>
    <w:rsid w:val="00F32EFF"/>
    <w:rsid w:val="00F34567"/>
    <w:rsid w:val="00F41967"/>
    <w:rsid w:val="00F43738"/>
    <w:rsid w:val="00F4763B"/>
    <w:rsid w:val="00F505F4"/>
    <w:rsid w:val="00F52B85"/>
    <w:rsid w:val="00F609E7"/>
    <w:rsid w:val="00F63150"/>
    <w:rsid w:val="00F63483"/>
    <w:rsid w:val="00F64897"/>
    <w:rsid w:val="00F71CF5"/>
    <w:rsid w:val="00F72A59"/>
    <w:rsid w:val="00F807F6"/>
    <w:rsid w:val="00F80B5A"/>
    <w:rsid w:val="00F81A3D"/>
    <w:rsid w:val="00F81BA4"/>
    <w:rsid w:val="00F820E4"/>
    <w:rsid w:val="00F8263F"/>
    <w:rsid w:val="00F83619"/>
    <w:rsid w:val="00F8432B"/>
    <w:rsid w:val="00F85AD1"/>
    <w:rsid w:val="00F863BD"/>
    <w:rsid w:val="00F86C93"/>
    <w:rsid w:val="00F87989"/>
    <w:rsid w:val="00F87DE0"/>
    <w:rsid w:val="00F87F62"/>
    <w:rsid w:val="00F90B5D"/>
    <w:rsid w:val="00F9380A"/>
    <w:rsid w:val="00F9402D"/>
    <w:rsid w:val="00F94D56"/>
    <w:rsid w:val="00F953C7"/>
    <w:rsid w:val="00FA256E"/>
    <w:rsid w:val="00FA3175"/>
    <w:rsid w:val="00FA3D4E"/>
    <w:rsid w:val="00FA3DBE"/>
    <w:rsid w:val="00FA4B9B"/>
    <w:rsid w:val="00FA65C0"/>
    <w:rsid w:val="00FA6C2F"/>
    <w:rsid w:val="00FB0F9E"/>
    <w:rsid w:val="00FB21D8"/>
    <w:rsid w:val="00FB6719"/>
    <w:rsid w:val="00FB72EC"/>
    <w:rsid w:val="00FB7DA6"/>
    <w:rsid w:val="00FC125B"/>
    <w:rsid w:val="00FC2B52"/>
    <w:rsid w:val="00FC328C"/>
    <w:rsid w:val="00FC5243"/>
    <w:rsid w:val="00FC64F5"/>
    <w:rsid w:val="00FC7A51"/>
    <w:rsid w:val="00FD0281"/>
    <w:rsid w:val="00FD4559"/>
    <w:rsid w:val="00FD4C1C"/>
    <w:rsid w:val="00FD79BB"/>
    <w:rsid w:val="00FE0EB8"/>
    <w:rsid w:val="00FE7798"/>
    <w:rsid w:val="00FE7C29"/>
    <w:rsid w:val="00FF421B"/>
    <w:rsid w:val="00FF670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3A1100-3A8B-4A1F-B8A9-62CA7887A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B8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577B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98026D"/>
    <w:pPr>
      <w:spacing w:before="100" w:beforeAutospacing="1" w:after="100" w:afterAutospacing="1"/>
      <w:outlineLvl w:val="1"/>
    </w:pPr>
    <w:rPr>
      <w:rFonts w:eastAsiaTheme="minorHAnsi"/>
      <w:b/>
      <w:bCs/>
      <w:sz w:val="36"/>
      <w:szCs w:val="36"/>
    </w:rPr>
  </w:style>
  <w:style w:type="paragraph" w:styleId="Heading3">
    <w:name w:val="heading 3"/>
    <w:basedOn w:val="Normal"/>
    <w:next w:val="Normal"/>
    <w:link w:val="Heading3Char"/>
    <w:uiPriority w:val="9"/>
    <w:semiHidden/>
    <w:unhideWhenUsed/>
    <w:qFormat/>
    <w:rsid w:val="00D4215C"/>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2A635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77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577B2"/>
    <w:pPr>
      <w:outlineLvl w:val="9"/>
    </w:pPr>
    <w:rPr>
      <w:lang w:eastAsia="ja-JP"/>
    </w:rPr>
  </w:style>
  <w:style w:type="character" w:styleId="Hyperlink">
    <w:name w:val="Hyperlink"/>
    <w:basedOn w:val="DefaultParagraphFont"/>
    <w:uiPriority w:val="99"/>
    <w:unhideWhenUsed/>
    <w:rsid w:val="001C1B8B"/>
    <w:rPr>
      <w:color w:val="0000FF"/>
      <w:u w:val="single"/>
    </w:rPr>
  </w:style>
  <w:style w:type="character" w:styleId="Strong">
    <w:name w:val="Strong"/>
    <w:basedOn w:val="DefaultParagraphFont"/>
    <w:uiPriority w:val="22"/>
    <w:qFormat/>
    <w:rsid w:val="001C1B8B"/>
    <w:rPr>
      <w:b/>
      <w:bCs/>
    </w:rPr>
  </w:style>
  <w:style w:type="paragraph" w:styleId="BalloonText">
    <w:name w:val="Balloon Text"/>
    <w:basedOn w:val="Normal"/>
    <w:link w:val="BalloonTextChar"/>
    <w:uiPriority w:val="99"/>
    <w:semiHidden/>
    <w:unhideWhenUsed/>
    <w:rsid w:val="00B55935"/>
    <w:rPr>
      <w:rFonts w:ascii="Tahoma" w:hAnsi="Tahoma" w:cs="Tahoma"/>
      <w:sz w:val="16"/>
      <w:szCs w:val="16"/>
    </w:rPr>
  </w:style>
  <w:style w:type="character" w:customStyle="1" w:styleId="BalloonTextChar">
    <w:name w:val="Balloon Text Char"/>
    <w:basedOn w:val="DefaultParagraphFont"/>
    <w:link w:val="BalloonText"/>
    <w:uiPriority w:val="99"/>
    <w:semiHidden/>
    <w:rsid w:val="00B55935"/>
    <w:rPr>
      <w:rFonts w:ascii="Tahoma" w:eastAsia="Times New Roman" w:hAnsi="Tahoma" w:cs="Tahoma"/>
      <w:sz w:val="16"/>
      <w:szCs w:val="16"/>
    </w:rPr>
  </w:style>
  <w:style w:type="paragraph" w:styleId="NormalWeb">
    <w:name w:val="Normal (Web)"/>
    <w:basedOn w:val="Normal"/>
    <w:uiPriority w:val="99"/>
    <w:unhideWhenUsed/>
    <w:rsid w:val="009F63A7"/>
    <w:pPr>
      <w:spacing w:before="100" w:beforeAutospacing="1" w:after="100" w:afterAutospacing="1"/>
    </w:pPr>
  </w:style>
  <w:style w:type="paragraph" w:styleId="Header">
    <w:name w:val="header"/>
    <w:basedOn w:val="Normal"/>
    <w:link w:val="HeaderChar"/>
    <w:uiPriority w:val="99"/>
    <w:unhideWhenUsed/>
    <w:rsid w:val="00472AD6"/>
    <w:pPr>
      <w:tabs>
        <w:tab w:val="center" w:pos="4680"/>
        <w:tab w:val="right" w:pos="9360"/>
      </w:tabs>
    </w:pPr>
  </w:style>
  <w:style w:type="character" w:customStyle="1" w:styleId="HeaderChar">
    <w:name w:val="Header Char"/>
    <w:basedOn w:val="DefaultParagraphFont"/>
    <w:link w:val="Header"/>
    <w:uiPriority w:val="99"/>
    <w:rsid w:val="00472AD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72AD6"/>
    <w:pPr>
      <w:tabs>
        <w:tab w:val="center" w:pos="4680"/>
        <w:tab w:val="right" w:pos="9360"/>
      </w:tabs>
    </w:pPr>
  </w:style>
  <w:style w:type="character" w:customStyle="1" w:styleId="FooterChar">
    <w:name w:val="Footer Char"/>
    <w:basedOn w:val="DefaultParagraphFont"/>
    <w:link w:val="Footer"/>
    <w:uiPriority w:val="99"/>
    <w:rsid w:val="00472AD6"/>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98026D"/>
    <w:rPr>
      <w:rFonts w:ascii="Times New Roman" w:hAnsi="Times New Roman" w:cs="Times New Roman"/>
      <w:b/>
      <w:bCs/>
      <w:sz w:val="36"/>
      <w:szCs w:val="36"/>
    </w:rPr>
  </w:style>
  <w:style w:type="paragraph" w:customStyle="1" w:styleId="date-stamp">
    <w:name w:val="date-stamp"/>
    <w:basedOn w:val="Normal"/>
    <w:uiPriority w:val="99"/>
    <w:rsid w:val="0098026D"/>
    <w:pPr>
      <w:spacing w:before="100" w:beforeAutospacing="1" w:after="100" w:afterAutospacing="1"/>
    </w:pPr>
    <w:rPr>
      <w:rFonts w:eastAsiaTheme="minorHAnsi"/>
    </w:rPr>
  </w:style>
  <w:style w:type="character" w:customStyle="1" w:styleId="attribute-deadlinetext">
    <w:name w:val="attribute-deadline_text"/>
    <w:basedOn w:val="DefaultParagraphFont"/>
    <w:rsid w:val="0098026D"/>
  </w:style>
  <w:style w:type="paragraph" w:styleId="PlainText">
    <w:name w:val="Plain Text"/>
    <w:basedOn w:val="Normal"/>
    <w:link w:val="PlainTextChar"/>
    <w:uiPriority w:val="99"/>
    <w:semiHidden/>
    <w:unhideWhenUsed/>
    <w:rsid w:val="0098026D"/>
    <w:rPr>
      <w:rFonts w:eastAsiaTheme="minorHAnsi"/>
      <w:color w:val="000000"/>
      <w:szCs w:val="21"/>
    </w:rPr>
  </w:style>
  <w:style w:type="character" w:customStyle="1" w:styleId="PlainTextChar">
    <w:name w:val="Plain Text Char"/>
    <w:basedOn w:val="DefaultParagraphFont"/>
    <w:link w:val="PlainText"/>
    <w:uiPriority w:val="99"/>
    <w:semiHidden/>
    <w:rsid w:val="0098026D"/>
    <w:rPr>
      <w:rFonts w:ascii="Times New Roman" w:hAnsi="Times New Roman" w:cs="Times New Roman"/>
      <w:color w:val="000000"/>
      <w:sz w:val="24"/>
      <w:szCs w:val="21"/>
    </w:rPr>
  </w:style>
  <w:style w:type="character" w:styleId="FollowedHyperlink">
    <w:name w:val="FollowedHyperlink"/>
    <w:basedOn w:val="DefaultParagraphFont"/>
    <w:uiPriority w:val="99"/>
    <w:semiHidden/>
    <w:unhideWhenUsed/>
    <w:rsid w:val="004A037F"/>
    <w:rPr>
      <w:color w:val="800080" w:themeColor="followedHyperlink"/>
      <w:u w:val="single"/>
    </w:rPr>
  </w:style>
  <w:style w:type="character" w:customStyle="1" w:styleId="gig-counter-text">
    <w:name w:val="gig-counter-text"/>
    <w:basedOn w:val="DefaultParagraphFont"/>
    <w:rsid w:val="00F00A69"/>
  </w:style>
  <w:style w:type="character" w:customStyle="1" w:styleId="Heading5Char">
    <w:name w:val="Heading 5 Char"/>
    <w:basedOn w:val="DefaultParagraphFont"/>
    <w:link w:val="Heading5"/>
    <w:uiPriority w:val="9"/>
    <w:rsid w:val="002A6359"/>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6B5948"/>
    <w:pPr>
      <w:ind w:left="720"/>
      <w:contextualSpacing/>
    </w:pPr>
  </w:style>
  <w:style w:type="paragraph" w:styleId="HTMLAddress">
    <w:name w:val="HTML Address"/>
    <w:basedOn w:val="Normal"/>
    <w:link w:val="HTMLAddressChar"/>
    <w:uiPriority w:val="99"/>
    <w:semiHidden/>
    <w:unhideWhenUsed/>
    <w:rsid w:val="00115C61"/>
    <w:rPr>
      <w:i/>
      <w:iCs/>
    </w:rPr>
  </w:style>
  <w:style w:type="character" w:customStyle="1" w:styleId="HTMLAddressChar">
    <w:name w:val="HTML Address Char"/>
    <w:basedOn w:val="DefaultParagraphFont"/>
    <w:link w:val="HTMLAddress"/>
    <w:uiPriority w:val="99"/>
    <w:semiHidden/>
    <w:rsid w:val="00115C61"/>
    <w:rPr>
      <w:rFonts w:ascii="Times New Roman" w:eastAsia="Times New Roman" w:hAnsi="Times New Roman" w:cs="Times New Roman"/>
      <w:i/>
      <w:iCs/>
      <w:sz w:val="24"/>
      <w:szCs w:val="24"/>
    </w:rPr>
  </w:style>
  <w:style w:type="character" w:customStyle="1" w:styleId="Heading3Char">
    <w:name w:val="Heading 3 Char"/>
    <w:basedOn w:val="DefaultParagraphFont"/>
    <w:link w:val="Heading3"/>
    <w:uiPriority w:val="9"/>
    <w:semiHidden/>
    <w:rsid w:val="00D4215C"/>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42885">
      <w:bodyDiv w:val="1"/>
      <w:marLeft w:val="0"/>
      <w:marRight w:val="0"/>
      <w:marTop w:val="0"/>
      <w:marBottom w:val="0"/>
      <w:divBdr>
        <w:top w:val="none" w:sz="0" w:space="0" w:color="auto"/>
        <w:left w:val="none" w:sz="0" w:space="0" w:color="auto"/>
        <w:bottom w:val="none" w:sz="0" w:space="0" w:color="auto"/>
        <w:right w:val="none" w:sz="0" w:space="0" w:color="auto"/>
      </w:divBdr>
    </w:div>
    <w:div w:id="228614850">
      <w:bodyDiv w:val="1"/>
      <w:marLeft w:val="0"/>
      <w:marRight w:val="0"/>
      <w:marTop w:val="0"/>
      <w:marBottom w:val="0"/>
      <w:divBdr>
        <w:top w:val="none" w:sz="0" w:space="0" w:color="auto"/>
        <w:left w:val="none" w:sz="0" w:space="0" w:color="auto"/>
        <w:bottom w:val="none" w:sz="0" w:space="0" w:color="auto"/>
        <w:right w:val="none" w:sz="0" w:space="0" w:color="auto"/>
      </w:divBdr>
      <w:divsChild>
        <w:div w:id="1617325569">
          <w:marLeft w:val="0"/>
          <w:marRight w:val="0"/>
          <w:marTop w:val="0"/>
          <w:marBottom w:val="0"/>
          <w:divBdr>
            <w:top w:val="none" w:sz="0" w:space="0" w:color="auto"/>
            <w:left w:val="none" w:sz="0" w:space="0" w:color="auto"/>
            <w:bottom w:val="none" w:sz="0" w:space="0" w:color="auto"/>
            <w:right w:val="none" w:sz="0" w:space="0" w:color="auto"/>
          </w:divBdr>
        </w:div>
        <w:div w:id="1204974928">
          <w:marLeft w:val="0"/>
          <w:marRight w:val="0"/>
          <w:marTop w:val="0"/>
          <w:marBottom w:val="0"/>
          <w:divBdr>
            <w:top w:val="none" w:sz="0" w:space="0" w:color="auto"/>
            <w:left w:val="none" w:sz="0" w:space="0" w:color="auto"/>
            <w:bottom w:val="none" w:sz="0" w:space="0" w:color="auto"/>
            <w:right w:val="none" w:sz="0" w:space="0" w:color="auto"/>
          </w:divBdr>
        </w:div>
        <w:div w:id="996107208">
          <w:marLeft w:val="0"/>
          <w:marRight w:val="0"/>
          <w:marTop w:val="0"/>
          <w:marBottom w:val="0"/>
          <w:divBdr>
            <w:top w:val="none" w:sz="0" w:space="0" w:color="auto"/>
            <w:left w:val="none" w:sz="0" w:space="0" w:color="auto"/>
            <w:bottom w:val="none" w:sz="0" w:space="0" w:color="auto"/>
            <w:right w:val="none" w:sz="0" w:space="0" w:color="auto"/>
          </w:divBdr>
        </w:div>
      </w:divsChild>
    </w:div>
    <w:div w:id="336346652">
      <w:bodyDiv w:val="1"/>
      <w:marLeft w:val="0"/>
      <w:marRight w:val="0"/>
      <w:marTop w:val="0"/>
      <w:marBottom w:val="0"/>
      <w:divBdr>
        <w:top w:val="none" w:sz="0" w:space="0" w:color="auto"/>
        <w:left w:val="none" w:sz="0" w:space="0" w:color="auto"/>
        <w:bottom w:val="none" w:sz="0" w:space="0" w:color="auto"/>
        <w:right w:val="none" w:sz="0" w:space="0" w:color="auto"/>
      </w:divBdr>
      <w:divsChild>
        <w:div w:id="473136400">
          <w:marLeft w:val="0"/>
          <w:marRight w:val="0"/>
          <w:marTop w:val="0"/>
          <w:marBottom w:val="0"/>
          <w:divBdr>
            <w:top w:val="none" w:sz="0" w:space="0" w:color="auto"/>
            <w:left w:val="none" w:sz="0" w:space="0" w:color="auto"/>
            <w:bottom w:val="none" w:sz="0" w:space="0" w:color="auto"/>
            <w:right w:val="none" w:sz="0" w:space="0" w:color="auto"/>
          </w:divBdr>
        </w:div>
        <w:div w:id="459810037">
          <w:marLeft w:val="0"/>
          <w:marRight w:val="0"/>
          <w:marTop w:val="0"/>
          <w:marBottom w:val="0"/>
          <w:divBdr>
            <w:top w:val="none" w:sz="0" w:space="0" w:color="auto"/>
            <w:left w:val="none" w:sz="0" w:space="0" w:color="auto"/>
            <w:bottom w:val="none" w:sz="0" w:space="0" w:color="auto"/>
            <w:right w:val="none" w:sz="0" w:space="0" w:color="auto"/>
          </w:divBdr>
          <w:divsChild>
            <w:div w:id="31620002">
              <w:marLeft w:val="0"/>
              <w:marRight w:val="0"/>
              <w:marTop w:val="0"/>
              <w:marBottom w:val="0"/>
              <w:divBdr>
                <w:top w:val="none" w:sz="0" w:space="0" w:color="auto"/>
                <w:left w:val="none" w:sz="0" w:space="0" w:color="auto"/>
                <w:bottom w:val="none" w:sz="0" w:space="0" w:color="auto"/>
                <w:right w:val="none" w:sz="0" w:space="0" w:color="auto"/>
              </w:divBdr>
            </w:div>
            <w:div w:id="545484612">
              <w:marLeft w:val="0"/>
              <w:marRight w:val="0"/>
              <w:marTop w:val="0"/>
              <w:marBottom w:val="0"/>
              <w:divBdr>
                <w:top w:val="none" w:sz="0" w:space="0" w:color="auto"/>
                <w:left w:val="none" w:sz="0" w:space="0" w:color="auto"/>
                <w:bottom w:val="none" w:sz="0" w:space="0" w:color="auto"/>
                <w:right w:val="none" w:sz="0" w:space="0" w:color="auto"/>
              </w:divBdr>
            </w:div>
          </w:divsChild>
        </w:div>
        <w:div w:id="1904366908">
          <w:marLeft w:val="0"/>
          <w:marRight w:val="0"/>
          <w:marTop w:val="0"/>
          <w:marBottom w:val="0"/>
          <w:divBdr>
            <w:top w:val="none" w:sz="0" w:space="0" w:color="auto"/>
            <w:left w:val="none" w:sz="0" w:space="0" w:color="auto"/>
            <w:bottom w:val="none" w:sz="0" w:space="0" w:color="auto"/>
            <w:right w:val="none" w:sz="0" w:space="0" w:color="auto"/>
          </w:divBdr>
          <w:divsChild>
            <w:div w:id="1593735990">
              <w:marLeft w:val="0"/>
              <w:marRight w:val="0"/>
              <w:marTop w:val="0"/>
              <w:marBottom w:val="0"/>
              <w:divBdr>
                <w:top w:val="none" w:sz="0" w:space="0" w:color="auto"/>
                <w:left w:val="none" w:sz="0" w:space="0" w:color="auto"/>
                <w:bottom w:val="none" w:sz="0" w:space="0" w:color="auto"/>
                <w:right w:val="none" w:sz="0" w:space="0" w:color="auto"/>
              </w:divBdr>
              <w:divsChild>
                <w:div w:id="1677422674">
                  <w:marLeft w:val="0"/>
                  <w:marRight w:val="0"/>
                  <w:marTop w:val="0"/>
                  <w:marBottom w:val="0"/>
                  <w:divBdr>
                    <w:top w:val="none" w:sz="0" w:space="0" w:color="auto"/>
                    <w:left w:val="none" w:sz="0" w:space="0" w:color="auto"/>
                    <w:bottom w:val="none" w:sz="0" w:space="0" w:color="auto"/>
                    <w:right w:val="none" w:sz="0" w:space="0" w:color="auto"/>
                  </w:divBdr>
                  <w:divsChild>
                    <w:div w:id="1616017779">
                      <w:marLeft w:val="0"/>
                      <w:marRight w:val="0"/>
                      <w:marTop w:val="0"/>
                      <w:marBottom w:val="0"/>
                      <w:divBdr>
                        <w:top w:val="none" w:sz="0" w:space="0" w:color="auto"/>
                        <w:left w:val="none" w:sz="0" w:space="0" w:color="auto"/>
                        <w:bottom w:val="none" w:sz="0" w:space="0" w:color="auto"/>
                        <w:right w:val="none" w:sz="0" w:space="0" w:color="auto"/>
                      </w:divBdr>
                      <w:divsChild>
                        <w:div w:id="138753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62357">
                  <w:marLeft w:val="0"/>
                  <w:marRight w:val="0"/>
                  <w:marTop w:val="0"/>
                  <w:marBottom w:val="0"/>
                  <w:divBdr>
                    <w:top w:val="none" w:sz="0" w:space="0" w:color="auto"/>
                    <w:left w:val="none" w:sz="0" w:space="0" w:color="auto"/>
                    <w:bottom w:val="none" w:sz="0" w:space="0" w:color="auto"/>
                    <w:right w:val="none" w:sz="0" w:space="0" w:color="auto"/>
                  </w:divBdr>
                  <w:divsChild>
                    <w:div w:id="266668147">
                      <w:marLeft w:val="0"/>
                      <w:marRight w:val="0"/>
                      <w:marTop w:val="0"/>
                      <w:marBottom w:val="0"/>
                      <w:divBdr>
                        <w:top w:val="none" w:sz="0" w:space="0" w:color="auto"/>
                        <w:left w:val="none" w:sz="0" w:space="0" w:color="auto"/>
                        <w:bottom w:val="none" w:sz="0" w:space="0" w:color="auto"/>
                        <w:right w:val="none" w:sz="0" w:space="0" w:color="auto"/>
                      </w:divBdr>
                      <w:divsChild>
                        <w:div w:id="42507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266179">
                  <w:marLeft w:val="0"/>
                  <w:marRight w:val="0"/>
                  <w:marTop w:val="0"/>
                  <w:marBottom w:val="0"/>
                  <w:divBdr>
                    <w:top w:val="none" w:sz="0" w:space="0" w:color="auto"/>
                    <w:left w:val="none" w:sz="0" w:space="0" w:color="auto"/>
                    <w:bottom w:val="none" w:sz="0" w:space="0" w:color="auto"/>
                    <w:right w:val="none" w:sz="0" w:space="0" w:color="auto"/>
                  </w:divBdr>
                  <w:divsChild>
                    <w:div w:id="825324104">
                      <w:marLeft w:val="0"/>
                      <w:marRight w:val="0"/>
                      <w:marTop w:val="0"/>
                      <w:marBottom w:val="0"/>
                      <w:divBdr>
                        <w:top w:val="none" w:sz="0" w:space="0" w:color="auto"/>
                        <w:left w:val="none" w:sz="0" w:space="0" w:color="auto"/>
                        <w:bottom w:val="none" w:sz="0" w:space="0" w:color="auto"/>
                        <w:right w:val="none" w:sz="0" w:space="0" w:color="auto"/>
                      </w:divBdr>
                      <w:divsChild>
                        <w:div w:id="72830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03732">
                  <w:marLeft w:val="0"/>
                  <w:marRight w:val="0"/>
                  <w:marTop w:val="0"/>
                  <w:marBottom w:val="0"/>
                  <w:divBdr>
                    <w:top w:val="none" w:sz="0" w:space="0" w:color="auto"/>
                    <w:left w:val="none" w:sz="0" w:space="0" w:color="auto"/>
                    <w:bottom w:val="none" w:sz="0" w:space="0" w:color="auto"/>
                    <w:right w:val="none" w:sz="0" w:space="0" w:color="auto"/>
                  </w:divBdr>
                  <w:divsChild>
                    <w:div w:id="2081515965">
                      <w:marLeft w:val="0"/>
                      <w:marRight w:val="0"/>
                      <w:marTop w:val="0"/>
                      <w:marBottom w:val="0"/>
                      <w:divBdr>
                        <w:top w:val="none" w:sz="0" w:space="0" w:color="auto"/>
                        <w:left w:val="none" w:sz="0" w:space="0" w:color="auto"/>
                        <w:bottom w:val="none" w:sz="0" w:space="0" w:color="auto"/>
                        <w:right w:val="none" w:sz="0" w:space="0" w:color="auto"/>
                      </w:divBdr>
                      <w:divsChild>
                        <w:div w:id="137364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883829">
                  <w:marLeft w:val="0"/>
                  <w:marRight w:val="0"/>
                  <w:marTop w:val="0"/>
                  <w:marBottom w:val="0"/>
                  <w:divBdr>
                    <w:top w:val="none" w:sz="0" w:space="0" w:color="auto"/>
                    <w:left w:val="none" w:sz="0" w:space="0" w:color="auto"/>
                    <w:bottom w:val="none" w:sz="0" w:space="0" w:color="auto"/>
                    <w:right w:val="none" w:sz="0" w:space="0" w:color="auto"/>
                  </w:divBdr>
                  <w:divsChild>
                    <w:div w:id="1063218609">
                      <w:marLeft w:val="0"/>
                      <w:marRight w:val="0"/>
                      <w:marTop w:val="0"/>
                      <w:marBottom w:val="0"/>
                      <w:divBdr>
                        <w:top w:val="none" w:sz="0" w:space="0" w:color="auto"/>
                        <w:left w:val="none" w:sz="0" w:space="0" w:color="auto"/>
                        <w:bottom w:val="none" w:sz="0" w:space="0" w:color="auto"/>
                        <w:right w:val="none" w:sz="0" w:space="0" w:color="auto"/>
                      </w:divBdr>
                      <w:divsChild>
                        <w:div w:id="71207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1231">
                  <w:marLeft w:val="0"/>
                  <w:marRight w:val="0"/>
                  <w:marTop w:val="0"/>
                  <w:marBottom w:val="0"/>
                  <w:divBdr>
                    <w:top w:val="none" w:sz="0" w:space="0" w:color="auto"/>
                    <w:left w:val="none" w:sz="0" w:space="0" w:color="auto"/>
                    <w:bottom w:val="none" w:sz="0" w:space="0" w:color="auto"/>
                    <w:right w:val="none" w:sz="0" w:space="0" w:color="auto"/>
                  </w:divBdr>
                  <w:divsChild>
                    <w:div w:id="571351571">
                      <w:marLeft w:val="0"/>
                      <w:marRight w:val="0"/>
                      <w:marTop w:val="0"/>
                      <w:marBottom w:val="0"/>
                      <w:divBdr>
                        <w:top w:val="none" w:sz="0" w:space="0" w:color="auto"/>
                        <w:left w:val="none" w:sz="0" w:space="0" w:color="auto"/>
                        <w:bottom w:val="none" w:sz="0" w:space="0" w:color="auto"/>
                        <w:right w:val="none" w:sz="0" w:space="0" w:color="auto"/>
                      </w:divBdr>
                      <w:divsChild>
                        <w:div w:id="85946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155911">
                  <w:marLeft w:val="0"/>
                  <w:marRight w:val="0"/>
                  <w:marTop w:val="0"/>
                  <w:marBottom w:val="0"/>
                  <w:divBdr>
                    <w:top w:val="none" w:sz="0" w:space="0" w:color="auto"/>
                    <w:left w:val="none" w:sz="0" w:space="0" w:color="auto"/>
                    <w:bottom w:val="none" w:sz="0" w:space="0" w:color="auto"/>
                    <w:right w:val="none" w:sz="0" w:space="0" w:color="auto"/>
                  </w:divBdr>
                  <w:divsChild>
                    <w:div w:id="107896427">
                      <w:marLeft w:val="0"/>
                      <w:marRight w:val="0"/>
                      <w:marTop w:val="0"/>
                      <w:marBottom w:val="0"/>
                      <w:divBdr>
                        <w:top w:val="none" w:sz="0" w:space="0" w:color="auto"/>
                        <w:left w:val="none" w:sz="0" w:space="0" w:color="auto"/>
                        <w:bottom w:val="none" w:sz="0" w:space="0" w:color="auto"/>
                        <w:right w:val="none" w:sz="0" w:space="0" w:color="auto"/>
                      </w:divBdr>
                      <w:divsChild>
                        <w:div w:id="171488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65992">
          <w:marLeft w:val="0"/>
          <w:marRight w:val="0"/>
          <w:marTop w:val="0"/>
          <w:marBottom w:val="0"/>
          <w:divBdr>
            <w:top w:val="none" w:sz="0" w:space="0" w:color="auto"/>
            <w:left w:val="none" w:sz="0" w:space="0" w:color="auto"/>
            <w:bottom w:val="none" w:sz="0" w:space="0" w:color="auto"/>
            <w:right w:val="none" w:sz="0" w:space="0" w:color="auto"/>
          </w:divBdr>
        </w:div>
      </w:divsChild>
    </w:div>
    <w:div w:id="360279018">
      <w:bodyDiv w:val="1"/>
      <w:marLeft w:val="0"/>
      <w:marRight w:val="0"/>
      <w:marTop w:val="0"/>
      <w:marBottom w:val="0"/>
      <w:divBdr>
        <w:top w:val="none" w:sz="0" w:space="0" w:color="auto"/>
        <w:left w:val="none" w:sz="0" w:space="0" w:color="auto"/>
        <w:bottom w:val="none" w:sz="0" w:space="0" w:color="auto"/>
        <w:right w:val="none" w:sz="0" w:space="0" w:color="auto"/>
      </w:divBdr>
    </w:div>
    <w:div w:id="497112737">
      <w:bodyDiv w:val="1"/>
      <w:marLeft w:val="0"/>
      <w:marRight w:val="0"/>
      <w:marTop w:val="0"/>
      <w:marBottom w:val="0"/>
      <w:divBdr>
        <w:top w:val="none" w:sz="0" w:space="0" w:color="auto"/>
        <w:left w:val="none" w:sz="0" w:space="0" w:color="auto"/>
        <w:bottom w:val="none" w:sz="0" w:space="0" w:color="auto"/>
        <w:right w:val="none" w:sz="0" w:space="0" w:color="auto"/>
      </w:divBdr>
      <w:divsChild>
        <w:div w:id="1666663823">
          <w:marLeft w:val="0"/>
          <w:marRight w:val="0"/>
          <w:marTop w:val="0"/>
          <w:marBottom w:val="0"/>
          <w:divBdr>
            <w:top w:val="none" w:sz="0" w:space="0" w:color="auto"/>
            <w:left w:val="none" w:sz="0" w:space="0" w:color="auto"/>
            <w:bottom w:val="none" w:sz="0" w:space="0" w:color="auto"/>
            <w:right w:val="none" w:sz="0" w:space="0" w:color="auto"/>
          </w:divBdr>
        </w:div>
        <w:div w:id="7220578">
          <w:marLeft w:val="0"/>
          <w:marRight w:val="0"/>
          <w:marTop w:val="0"/>
          <w:marBottom w:val="0"/>
          <w:divBdr>
            <w:top w:val="none" w:sz="0" w:space="0" w:color="auto"/>
            <w:left w:val="none" w:sz="0" w:space="0" w:color="auto"/>
            <w:bottom w:val="none" w:sz="0" w:space="0" w:color="auto"/>
            <w:right w:val="none" w:sz="0" w:space="0" w:color="auto"/>
          </w:divBdr>
          <w:divsChild>
            <w:div w:id="752702716">
              <w:marLeft w:val="0"/>
              <w:marRight w:val="0"/>
              <w:marTop w:val="0"/>
              <w:marBottom w:val="0"/>
              <w:divBdr>
                <w:top w:val="none" w:sz="0" w:space="0" w:color="auto"/>
                <w:left w:val="none" w:sz="0" w:space="0" w:color="auto"/>
                <w:bottom w:val="none" w:sz="0" w:space="0" w:color="auto"/>
                <w:right w:val="none" w:sz="0" w:space="0" w:color="auto"/>
              </w:divBdr>
            </w:div>
            <w:div w:id="1642926348">
              <w:marLeft w:val="0"/>
              <w:marRight w:val="0"/>
              <w:marTop w:val="0"/>
              <w:marBottom w:val="0"/>
              <w:divBdr>
                <w:top w:val="none" w:sz="0" w:space="0" w:color="auto"/>
                <w:left w:val="none" w:sz="0" w:space="0" w:color="auto"/>
                <w:bottom w:val="none" w:sz="0" w:space="0" w:color="auto"/>
                <w:right w:val="none" w:sz="0" w:space="0" w:color="auto"/>
              </w:divBdr>
            </w:div>
          </w:divsChild>
        </w:div>
        <w:div w:id="1326012331">
          <w:marLeft w:val="0"/>
          <w:marRight w:val="0"/>
          <w:marTop w:val="0"/>
          <w:marBottom w:val="0"/>
          <w:divBdr>
            <w:top w:val="none" w:sz="0" w:space="0" w:color="auto"/>
            <w:left w:val="none" w:sz="0" w:space="0" w:color="auto"/>
            <w:bottom w:val="none" w:sz="0" w:space="0" w:color="auto"/>
            <w:right w:val="none" w:sz="0" w:space="0" w:color="auto"/>
          </w:divBdr>
          <w:divsChild>
            <w:div w:id="601424181">
              <w:marLeft w:val="0"/>
              <w:marRight w:val="0"/>
              <w:marTop w:val="0"/>
              <w:marBottom w:val="0"/>
              <w:divBdr>
                <w:top w:val="none" w:sz="0" w:space="0" w:color="auto"/>
                <w:left w:val="none" w:sz="0" w:space="0" w:color="auto"/>
                <w:bottom w:val="none" w:sz="0" w:space="0" w:color="auto"/>
                <w:right w:val="none" w:sz="0" w:space="0" w:color="auto"/>
              </w:divBdr>
              <w:divsChild>
                <w:div w:id="1752121487">
                  <w:marLeft w:val="0"/>
                  <w:marRight w:val="0"/>
                  <w:marTop w:val="0"/>
                  <w:marBottom w:val="0"/>
                  <w:divBdr>
                    <w:top w:val="none" w:sz="0" w:space="0" w:color="auto"/>
                    <w:left w:val="none" w:sz="0" w:space="0" w:color="auto"/>
                    <w:bottom w:val="none" w:sz="0" w:space="0" w:color="auto"/>
                    <w:right w:val="none" w:sz="0" w:space="0" w:color="auto"/>
                  </w:divBdr>
                  <w:divsChild>
                    <w:div w:id="76481568">
                      <w:marLeft w:val="0"/>
                      <w:marRight w:val="0"/>
                      <w:marTop w:val="0"/>
                      <w:marBottom w:val="0"/>
                      <w:divBdr>
                        <w:top w:val="none" w:sz="0" w:space="0" w:color="auto"/>
                        <w:left w:val="none" w:sz="0" w:space="0" w:color="auto"/>
                        <w:bottom w:val="none" w:sz="0" w:space="0" w:color="auto"/>
                        <w:right w:val="none" w:sz="0" w:space="0" w:color="auto"/>
                      </w:divBdr>
                      <w:divsChild>
                        <w:div w:id="72518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772939">
                  <w:marLeft w:val="0"/>
                  <w:marRight w:val="0"/>
                  <w:marTop w:val="0"/>
                  <w:marBottom w:val="0"/>
                  <w:divBdr>
                    <w:top w:val="none" w:sz="0" w:space="0" w:color="auto"/>
                    <w:left w:val="none" w:sz="0" w:space="0" w:color="auto"/>
                    <w:bottom w:val="none" w:sz="0" w:space="0" w:color="auto"/>
                    <w:right w:val="none" w:sz="0" w:space="0" w:color="auto"/>
                  </w:divBdr>
                  <w:divsChild>
                    <w:div w:id="190188310">
                      <w:marLeft w:val="0"/>
                      <w:marRight w:val="0"/>
                      <w:marTop w:val="0"/>
                      <w:marBottom w:val="0"/>
                      <w:divBdr>
                        <w:top w:val="none" w:sz="0" w:space="0" w:color="auto"/>
                        <w:left w:val="none" w:sz="0" w:space="0" w:color="auto"/>
                        <w:bottom w:val="none" w:sz="0" w:space="0" w:color="auto"/>
                        <w:right w:val="none" w:sz="0" w:space="0" w:color="auto"/>
                      </w:divBdr>
                      <w:divsChild>
                        <w:div w:id="120771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0025">
                  <w:marLeft w:val="0"/>
                  <w:marRight w:val="0"/>
                  <w:marTop w:val="0"/>
                  <w:marBottom w:val="0"/>
                  <w:divBdr>
                    <w:top w:val="none" w:sz="0" w:space="0" w:color="auto"/>
                    <w:left w:val="none" w:sz="0" w:space="0" w:color="auto"/>
                    <w:bottom w:val="none" w:sz="0" w:space="0" w:color="auto"/>
                    <w:right w:val="none" w:sz="0" w:space="0" w:color="auto"/>
                  </w:divBdr>
                  <w:divsChild>
                    <w:div w:id="1473870367">
                      <w:marLeft w:val="0"/>
                      <w:marRight w:val="0"/>
                      <w:marTop w:val="0"/>
                      <w:marBottom w:val="0"/>
                      <w:divBdr>
                        <w:top w:val="none" w:sz="0" w:space="0" w:color="auto"/>
                        <w:left w:val="none" w:sz="0" w:space="0" w:color="auto"/>
                        <w:bottom w:val="none" w:sz="0" w:space="0" w:color="auto"/>
                        <w:right w:val="none" w:sz="0" w:space="0" w:color="auto"/>
                      </w:divBdr>
                      <w:divsChild>
                        <w:div w:id="174719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737817">
                  <w:marLeft w:val="0"/>
                  <w:marRight w:val="0"/>
                  <w:marTop w:val="0"/>
                  <w:marBottom w:val="0"/>
                  <w:divBdr>
                    <w:top w:val="none" w:sz="0" w:space="0" w:color="auto"/>
                    <w:left w:val="none" w:sz="0" w:space="0" w:color="auto"/>
                    <w:bottom w:val="none" w:sz="0" w:space="0" w:color="auto"/>
                    <w:right w:val="none" w:sz="0" w:space="0" w:color="auto"/>
                  </w:divBdr>
                  <w:divsChild>
                    <w:div w:id="1450972463">
                      <w:marLeft w:val="0"/>
                      <w:marRight w:val="0"/>
                      <w:marTop w:val="0"/>
                      <w:marBottom w:val="0"/>
                      <w:divBdr>
                        <w:top w:val="none" w:sz="0" w:space="0" w:color="auto"/>
                        <w:left w:val="none" w:sz="0" w:space="0" w:color="auto"/>
                        <w:bottom w:val="none" w:sz="0" w:space="0" w:color="auto"/>
                        <w:right w:val="none" w:sz="0" w:space="0" w:color="auto"/>
                      </w:divBdr>
                      <w:divsChild>
                        <w:div w:id="176229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147226">
                  <w:marLeft w:val="0"/>
                  <w:marRight w:val="0"/>
                  <w:marTop w:val="0"/>
                  <w:marBottom w:val="0"/>
                  <w:divBdr>
                    <w:top w:val="none" w:sz="0" w:space="0" w:color="auto"/>
                    <w:left w:val="none" w:sz="0" w:space="0" w:color="auto"/>
                    <w:bottom w:val="none" w:sz="0" w:space="0" w:color="auto"/>
                    <w:right w:val="none" w:sz="0" w:space="0" w:color="auto"/>
                  </w:divBdr>
                  <w:divsChild>
                    <w:div w:id="1911185452">
                      <w:marLeft w:val="0"/>
                      <w:marRight w:val="0"/>
                      <w:marTop w:val="0"/>
                      <w:marBottom w:val="0"/>
                      <w:divBdr>
                        <w:top w:val="none" w:sz="0" w:space="0" w:color="auto"/>
                        <w:left w:val="none" w:sz="0" w:space="0" w:color="auto"/>
                        <w:bottom w:val="none" w:sz="0" w:space="0" w:color="auto"/>
                        <w:right w:val="none" w:sz="0" w:space="0" w:color="auto"/>
                      </w:divBdr>
                      <w:divsChild>
                        <w:div w:id="26157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80578">
                  <w:marLeft w:val="0"/>
                  <w:marRight w:val="0"/>
                  <w:marTop w:val="0"/>
                  <w:marBottom w:val="0"/>
                  <w:divBdr>
                    <w:top w:val="none" w:sz="0" w:space="0" w:color="auto"/>
                    <w:left w:val="none" w:sz="0" w:space="0" w:color="auto"/>
                    <w:bottom w:val="none" w:sz="0" w:space="0" w:color="auto"/>
                    <w:right w:val="none" w:sz="0" w:space="0" w:color="auto"/>
                  </w:divBdr>
                  <w:divsChild>
                    <w:div w:id="1701201658">
                      <w:marLeft w:val="0"/>
                      <w:marRight w:val="0"/>
                      <w:marTop w:val="0"/>
                      <w:marBottom w:val="0"/>
                      <w:divBdr>
                        <w:top w:val="none" w:sz="0" w:space="0" w:color="auto"/>
                        <w:left w:val="none" w:sz="0" w:space="0" w:color="auto"/>
                        <w:bottom w:val="none" w:sz="0" w:space="0" w:color="auto"/>
                        <w:right w:val="none" w:sz="0" w:space="0" w:color="auto"/>
                      </w:divBdr>
                      <w:divsChild>
                        <w:div w:id="34579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907301">
                  <w:marLeft w:val="0"/>
                  <w:marRight w:val="0"/>
                  <w:marTop w:val="0"/>
                  <w:marBottom w:val="0"/>
                  <w:divBdr>
                    <w:top w:val="none" w:sz="0" w:space="0" w:color="auto"/>
                    <w:left w:val="none" w:sz="0" w:space="0" w:color="auto"/>
                    <w:bottom w:val="none" w:sz="0" w:space="0" w:color="auto"/>
                    <w:right w:val="none" w:sz="0" w:space="0" w:color="auto"/>
                  </w:divBdr>
                  <w:divsChild>
                    <w:div w:id="733089660">
                      <w:marLeft w:val="0"/>
                      <w:marRight w:val="0"/>
                      <w:marTop w:val="0"/>
                      <w:marBottom w:val="0"/>
                      <w:divBdr>
                        <w:top w:val="none" w:sz="0" w:space="0" w:color="auto"/>
                        <w:left w:val="none" w:sz="0" w:space="0" w:color="auto"/>
                        <w:bottom w:val="none" w:sz="0" w:space="0" w:color="auto"/>
                        <w:right w:val="none" w:sz="0" w:space="0" w:color="auto"/>
                      </w:divBdr>
                      <w:divsChild>
                        <w:div w:id="206536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392590">
          <w:marLeft w:val="0"/>
          <w:marRight w:val="0"/>
          <w:marTop w:val="0"/>
          <w:marBottom w:val="0"/>
          <w:divBdr>
            <w:top w:val="none" w:sz="0" w:space="0" w:color="auto"/>
            <w:left w:val="none" w:sz="0" w:space="0" w:color="auto"/>
            <w:bottom w:val="none" w:sz="0" w:space="0" w:color="auto"/>
            <w:right w:val="none" w:sz="0" w:space="0" w:color="auto"/>
          </w:divBdr>
        </w:div>
      </w:divsChild>
    </w:div>
    <w:div w:id="512689011">
      <w:bodyDiv w:val="1"/>
      <w:marLeft w:val="0"/>
      <w:marRight w:val="0"/>
      <w:marTop w:val="0"/>
      <w:marBottom w:val="0"/>
      <w:divBdr>
        <w:top w:val="none" w:sz="0" w:space="0" w:color="auto"/>
        <w:left w:val="none" w:sz="0" w:space="0" w:color="auto"/>
        <w:bottom w:val="none" w:sz="0" w:space="0" w:color="auto"/>
        <w:right w:val="none" w:sz="0" w:space="0" w:color="auto"/>
      </w:divBdr>
    </w:div>
    <w:div w:id="787744976">
      <w:bodyDiv w:val="1"/>
      <w:marLeft w:val="0"/>
      <w:marRight w:val="0"/>
      <w:marTop w:val="0"/>
      <w:marBottom w:val="0"/>
      <w:divBdr>
        <w:top w:val="none" w:sz="0" w:space="0" w:color="auto"/>
        <w:left w:val="none" w:sz="0" w:space="0" w:color="auto"/>
        <w:bottom w:val="none" w:sz="0" w:space="0" w:color="auto"/>
        <w:right w:val="none" w:sz="0" w:space="0" w:color="auto"/>
      </w:divBdr>
    </w:div>
    <w:div w:id="875889295">
      <w:bodyDiv w:val="1"/>
      <w:marLeft w:val="0"/>
      <w:marRight w:val="0"/>
      <w:marTop w:val="0"/>
      <w:marBottom w:val="0"/>
      <w:divBdr>
        <w:top w:val="none" w:sz="0" w:space="0" w:color="auto"/>
        <w:left w:val="none" w:sz="0" w:space="0" w:color="auto"/>
        <w:bottom w:val="none" w:sz="0" w:space="0" w:color="auto"/>
        <w:right w:val="none" w:sz="0" w:space="0" w:color="auto"/>
      </w:divBdr>
    </w:div>
    <w:div w:id="982660504">
      <w:bodyDiv w:val="1"/>
      <w:marLeft w:val="0"/>
      <w:marRight w:val="0"/>
      <w:marTop w:val="0"/>
      <w:marBottom w:val="0"/>
      <w:divBdr>
        <w:top w:val="none" w:sz="0" w:space="0" w:color="auto"/>
        <w:left w:val="none" w:sz="0" w:space="0" w:color="auto"/>
        <w:bottom w:val="none" w:sz="0" w:space="0" w:color="auto"/>
        <w:right w:val="none" w:sz="0" w:space="0" w:color="auto"/>
      </w:divBdr>
      <w:divsChild>
        <w:div w:id="2075463441">
          <w:marLeft w:val="0"/>
          <w:marRight w:val="0"/>
          <w:marTop w:val="0"/>
          <w:marBottom w:val="0"/>
          <w:divBdr>
            <w:top w:val="none" w:sz="0" w:space="0" w:color="auto"/>
            <w:left w:val="none" w:sz="0" w:space="0" w:color="auto"/>
            <w:bottom w:val="none" w:sz="0" w:space="0" w:color="auto"/>
            <w:right w:val="none" w:sz="0" w:space="0" w:color="auto"/>
          </w:divBdr>
        </w:div>
        <w:div w:id="558174419">
          <w:marLeft w:val="0"/>
          <w:marRight w:val="0"/>
          <w:marTop w:val="0"/>
          <w:marBottom w:val="0"/>
          <w:divBdr>
            <w:top w:val="none" w:sz="0" w:space="0" w:color="auto"/>
            <w:left w:val="none" w:sz="0" w:space="0" w:color="auto"/>
            <w:bottom w:val="none" w:sz="0" w:space="0" w:color="auto"/>
            <w:right w:val="none" w:sz="0" w:space="0" w:color="auto"/>
          </w:divBdr>
          <w:divsChild>
            <w:div w:id="380442935">
              <w:marLeft w:val="0"/>
              <w:marRight w:val="0"/>
              <w:marTop w:val="0"/>
              <w:marBottom w:val="0"/>
              <w:divBdr>
                <w:top w:val="none" w:sz="0" w:space="0" w:color="auto"/>
                <w:left w:val="none" w:sz="0" w:space="0" w:color="auto"/>
                <w:bottom w:val="none" w:sz="0" w:space="0" w:color="auto"/>
                <w:right w:val="none" w:sz="0" w:space="0" w:color="auto"/>
              </w:divBdr>
            </w:div>
            <w:div w:id="1957637634">
              <w:marLeft w:val="0"/>
              <w:marRight w:val="0"/>
              <w:marTop w:val="0"/>
              <w:marBottom w:val="0"/>
              <w:divBdr>
                <w:top w:val="none" w:sz="0" w:space="0" w:color="auto"/>
                <w:left w:val="none" w:sz="0" w:space="0" w:color="auto"/>
                <w:bottom w:val="none" w:sz="0" w:space="0" w:color="auto"/>
                <w:right w:val="none" w:sz="0" w:space="0" w:color="auto"/>
              </w:divBdr>
            </w:div>
          </w:divsChild>
        </w:div>
        <w:div w:id="914897152">
          <w:marLeft w:val="0"/>
          <w:marRight w:val="0"/>
          <w:marTop w:val="0"/>
          <w:marBottom w:val="0"/>
          <w:divBdr>
            <w:top w:val="none" w:sz="0" w:space="0" w:color="auto"/>
            <w:left w:val="none" w:sz="0" w:space="0" w:color="auto"/>
            <w:bottom w:val="none" w:sz="0" w:space="0" w:color="auto"/>
            <w:right w:val="none" w:sz="0" w:space="0" w:color="auto"/>
          </w:divBdr>
          <w:divsChild>
            <w:div w:id="231283695">
              <w:marLeft w:val="0"/>
              <w:marRight w:val="0"/>
              <w:marTop w:val="0"/>
              <w:marBottom w:val="0"/>
              <w:divBdr>
                <w:top w:val="none" w:sz="0" w:space="0" w:color="auto"/>
                <w:left w:val="none" w:sz="0" w:space="0" w:color="auto"/>
                <w:bottom w:val="none" w:sz="0" w:space="0" w:color="auto"/>
                <w:right w:val="none" w:sz="0" w:space="0" w:color="auto"/>
              </w:divBdr>
              <w:divsChild>
                <w:div w:id="993411064">
                  <w:marLeft w:val="0"/>
                  <w:marRight w:val="0"/>
                  <w:marTop w:val="0"/>
                  <w:marBottom w:val="0"/>
                  <w:divBdr>
                    <w:top w:val="none" w:sz="0" w:space="0" w:color="auto"/>
                    <w:left w:val="none" w:sz="0" w:space="0" w:color="auto"/>
                    <w:bottom w:val="none" w:sz="0" w:space="0" w:color="auto"/>
                    <w:right w:val="none" w:sz="0" w:space="0" w:color="auto"/>
                  </w:divBdr>
                  <w:divsChild>
                    <w:div w:id="842285693">
                      <w:marLeft w:val="0"/>
                      <w:marRight w:val="0"/>
                      <w:marTop w:val="0"/>
                      <w:marBottom w:val="0"/>
                      <w:divBdr>
                        <w:top w:val="none" w:sz="0" w:space="0" w:color="auto"/>
                        <w:left w:val="none" w:sz="0" w:space="0" w:color="auto"/>
                        <w:bottom w:val="none" w:sz="0" w:space="0" w:color="auto"/>
                        <w:right w:val="none" w:sz="0" w:space="0" w:color="auto"/>
                      </w:divBdr>
                      <w:divsChild>
                        <w:div w:id="19917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05001">
                  <w:marLeft w:val="0"/>
                  <w:marRight w:val="0"/>
                  <w:marTop w:val="0"/>
                  <w:marBottom w:val="0"/>
                  <w:divBdr>
                    <w:top w:val="none" w:sz="0" w:space="0" w:color="auto"/>
                    <w:left w:val="none" w:sz="0" w:space="0" w:color="auto"/>
                    <w:bottom w:val="none" w:sz="0" w:space="0" w:color="auto"/>
                    <w:right w:val="none" w:sz="0" w:space="0" w:color="auto"/>
                  </w:divBdr>
                  <w:divsChild>
                    <w:div w:id="835534664">
                      <w:marLeft w:val="0"/>
                      <w:marRight w:val="0"/>
                      <w:marTop w:val="0"/>
                      <w:marBottom w:val="0"/>
                      <w:divBdr>
                        <w:top w:val="none" w:sz="0" w:space="0" w:color="auto"/>
                        <w:left w:val="none" w:sz="0" w:space="0" w:color="auto"/>
                        <w:bottom w:val="none" w:sz="0" w:space="0" w:color="auto"/>
                        <w:right w:val="none" w:sz="0" w:space="0" w:color="auto"/>
                      </w:divBdr>
                      <w:divsChild>
                        <w:div w:id="87820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18138">
                  <w:marLeft w:val="0"/>
                  <w:marRight w:val="0"/>
                  <w:marTop w:val="0"/>
                  <w:marBottom w:val="0"/>
                  <w:divBdr>
                    <w:top w:val="none" w:sz="0" w:space="0" w:color="auto"/>
                    <w:left w:val="none" w:sz="0" w:space="0" w:color="auto"/>
                    <w:bottom w:val="none" w:sz="0" w:space="0" w:color="auto"/>
                    <w:right w:val="none" w:sz="0" w:space="0" w:color="auto"/>
                  </w:divBdr>
                  <w:divsChild>
                    <w:div w:id="22295126">
                      <w:marLeft w:val="0"/>
                      <w:marRight w:val="0"/>
                      <w:marTop w:val="0"/>
                      <w:marBottom w:val="0"/>
                      <w:divBdr>
                        <w:top w:val="none" w:sz="0" w:space="0" w:color="auto"/>
                        <w:left w:val="none" w:sz="0" w:space="0" w:color="auto"/>
                        <w:bottom w:val="none" w:sz="0" w:space="0" w:color="auto"/>
                        <w:right w:val="none" w:sz="0" w:space="0" w:color="auto"/>
                      </w:divBdr>
                      <w:divsChild>
                        <w:div w:id="128360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00754">
                  <w:marLeft w:val="0"/>
                  <w:marRight w:val="0"/>
                  <w:marTop w:val="0"/>
                  <w:marBottom w:val="0"/>
                  <w:divBdr>
                    <w:top w:val="none" w:sz="0" w:space="0" w:color="auto"/>
                    <w:left w:val="none" w:sz="0" w:space="0" w:color="auto"/>
                    <w:bottom w:val="none" w:sz="0" w:space="0" w:color="auto"/>
                    <w:right w:val="none" w:sz="0" w:space="0" w:color="auto"/>
                  </w:divBdr>
                  <w:divsChild>
                    <w:div w:id="438064997">
                      <w:marLeft w:val="0"/>
                      <w:marRight w:val="0"/>
                      <w:marTop w:val="0"/>
                      <w:marBottom w:val="0"/>
                      <w:divBdr>
                        <w:top w:val="none" w:sz="0" w:space="0" w:color="auto"/>
                        <w:left w:val="none" w:sz="0" w:space="0" w:color="auto"/>
                        <w:bottom w:val="none" w:sz="0" w:space="0" w:color="auto"/>
                        <w:right w:val="none" w:sz="0" w:space="0" w:color="auto"/>
                      </w:divBdr>
                      <w:divsChild>
                        <w:div w:id="166562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62173">
                  <w:marLeft w:val="0"/>
                  <w:marRight w:val="0"/>
                  <w:marTop w:val="0"/>
                  <w:marBottom w:val="0"/>
                  <w:divBdr>
                    <w:top w:val="none" w:sz="0" w:space="0" w:color="auto"/>
                    <w:left w:val="none" w:sz="0" w:space="0" w:color="auto"/>
                    <w:bottom w:val="none" w:sz="0" w:space="0" w:color="auto"/>
                    <w:right w:val="none" w:sz="0" w:space="0" w:color="auto"/>
                  </w:divBdr>
                  <w:divsChild>
                    <w:div w:id="1713965556">
                      <w:marLeft w:val="0"/>
                      <w:marRight w:val="0"/>
                      <w:marTop w:val="0"/>
                      <w:marBottom w:val="0"/>
                      <w:divBdr>
                        <w:top w:val="none" w:sz="0" w:space="0" w:color="auto"/>
                        <w:left w:val="none" w:sz="0" w:space="0" w:color="auto"/>
                        <w:bottom w:val="none" w:sz="0" w:space="0" w:color="auto"/>
                        <w:right w:val="none" w:sz="0" w:space="0" w:color="auto"/>
                      </w:divBdr>
                      <w:divsChild>
                        <w:div w:id="175520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743908">
                  <w:marLeft w:val="0"/>
                  <w:marRight w:val="0"/>
                  <w:marTop w:val="0"/>
                  <w:marBottom w:val="0"/>
                  <w:divBdr>
                    <w:top w:val="none" w:sz="0" w:space="0" w:color="auto"/>
                    <w:left w:val="none" w:sz="0" w:space="0" w:color="auto"/>
                    <w:bottom w:val="none" w:sz="0" w:space="0" w:color="auto"/>
                    <w:right w:val="none" w:sz="0" w:space="0" w:color="auto"/>
                  </w:divBdr>
                  <w:divsChild>
                    <w:div w:id="2118400502">
                      <w:marLeft w:val="0"/>
                      <w:marRight w:val="0"/>
                      <w:marTop w:val="0"/>
                      <w:marBottom w:val="0"/>
                      <w:divBdr>
                        <w:top w:val="none" w:sz="0" w:space="0" w:color="auto"/>
                        <w:left w:val="none" w:sz="0" w:space="0" w:color="auto"/>
                        <w:bottom w:val="none" w:sz="0" w:space="0" w:color="auto"/>
                        <w:right w:val="none" w:sz="0" w:space="0" w:color="auto"/>
                      </w:divBdr>
                      <w:divsChild>
                        <w:div w:id="50563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89737">
                  <w:marLeft w:val="0"/>
                  <w:marRight w:val="0"/>
                  <w:marTop w:val="0"/>
                  <w:marBottom w:val="0"/>
                  <w:divBdr>
                    <w:top w:val="none" w:sz="0" w:space="0" w:color="auto"/>
                    <w:left w:val="none" w:sz="0" w:space="0" w:color="auto"/>
                    <w:bottom w:val="none" w:sz="0" w:space="0" w:color="auto"/>
                    <w:right w:val="none" w:sz="0" w:space="0" w:color="auto"/>
                  </w:divBdr>
                  <w:divsChild>
                    <w:div w:id="423887576">
                      <w:marLeft w:val="0"/>
                      <w:marRight w:val="0"/>
                      <w:marTop w:val="0"/>
                      <w:marBottom w:val="0"/>
                      <w:divBdr>
                        <w:top w:val="none" w:sz="0" w:space="0" w:color="auto"/>
                        <w:left w:val="none" w:sz="0" w:space="0" w:color="auto"/>
                        <w:bottom w:val="none" w:sz="0" w:space="0" w:color="auto"/>
                        <w:right w:val="none" w:sz="0" w:space="0" w:color="auto"/>
                      </w:divBdr>
                      <w:divsChild>
                        <w:div w:id="123635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181175">
          <w:marLeft w:val="0"/>
          <w:marRight w:val="0"/>
          <w:marTop w:val="0"/>
          <w:marBottom w:val="0"/>
          <w:divBdr>
            <w:top w:val="none" w:sz="0" w:space="0" w:color="auto"/>
            <w:left w:val="none" w:sz="0" w:space="0" w:color="auto"/>
            <w:bottom w:val="none" w:sz="0" w:space="0" w:color="auto"/>
            <w:right w:val="none" w:sz="0" w:space="0" w:color="auto"/>
          </w:divBdr>
        </w:div>
      </w:divsChild>
    </w:div>
    <w:div w:id="1040592023">
      <w:bodyDiv w:val="1"/>
      <w:marLeft w:val="0"/>
      <w:marRight w:val="0"/>
      <w:marTop w:val="0"/>
      <w:marBottom w:val="0"/>
      <w:divBdr>
        <w:top w:val="none" w:sz="0" w:space="0" w:color="auto"/>
        <w:left w:val="none" w:sz="0" w:space="0" w:color="auto"/>
        <w:bottom w:val="none" w:sz="0" w:space="0" w:color="auto"/>
        <w:right w:val="none" w:sz="0" w:space="0" w:color="auto"/>
      </w:divBdr>
      <w:divsChild>
        <w:div w:id="232401177">
          <w:marLeft w:val="0"/>
          <w:marRight w:val="0"/>
          <w:marTop w:val="0"/>
          <w:marBottom w:val="0"/>
          <w:divBdr>
            <w:top w:val="none" w:sz="0" w:space="0" w:color="auto"/>
            <w:left w:val="none" w:sz="0" w:space="0" w:color="auto"/>
            <w:bottom w:val="none" w:sz="0" w:space="0" w:color="auto"/>
            <w:right w:val="none" w:sz="0" w:space="0" w:color="auto"/>
          </w:divBdr>
        </w:div>
      </w:divsChild>
    </w:div>
    <w:div w:id="1185173370">
      <w:bodyDiv w:val="1"/>
      <w:marLeft w:val="0"/>
      <w:marRight w:val="0"/>
      <w:marTop w:val="0"/>
      <w:marBottom w:val="0"/>
      <w:divBdr>
        <w:top w:val="none" w:sz="0" w:space="0" w:color="auto"/>
        <w:left w:val="none" w:sz="0" w:space="0" w:color="auto"/>
        <w:bottom w:val="none" w:sz="0" w:space="0" w:color="auto"/>
        <w:right w:val="none" w:sz="0" w:space="0" w:color="auto"/>
      </w:divBdr>
      <w:divsChild>
        <w:div w:id="814176390">
          <w:marLeft w:val="0"/>
          <w:marRight w:val="0"/>
          <w:marTop w:val="0"/>
          <w:marBottom w:val="0"/>
          <w:divBdr>
            <w:top w:val="none" w:sz="0" w:space="0" w:color="auto"/>
            <w:left w:val="none" w:sz="0" w:space="0" w:color="auto"/>
            <w:bottom w:val="none" w:sz="0" w:space="0" w:color="auto"/>
            <w:right w:val="none" w:sz="0" w:space="0" w:color="auto"/>
          </w:divBdr>
        </w:div>
        <w:div w:id="2030788355">
          <w:marLeft w:val="0"/>
          <w:marRight w:val="0"/>
          <w:marTop w:val="0"/>
          <w:marBottom w:val="0"/>
          <w:divBdr>
            <w:top w:val="none" w:sz="0" w:space="0" w:color="auto"/>
            <w:left w:val="none" w:sz="0" w:space="0" w:color="auto"/>
            <w:bottom w:val="none" w:sz="0" w:space="0" w:color="auto"/>
            <w:right w:val="none" w:sz="0" w:space="0" w:color="auto"/>
          </w:divBdr>
          <w:divsChild>
            <w:div w:id="762263393">
              <w:marLeft w:val="0"/>
              <w:marRight w:val="0"/>
              <w:marTop w:val="0"/>
              <w:marBottom w:val="0"/>
              <w:divBdr>
                <w:top w:val="none" w:sz="0" w:space="0" w:color="auto"/>
                <w:left w:val="none" w:sz="0" w:space="0" w:color="auto"/>
                <w:bottom w:val="none" w:sz="0" w:space="0" w:color="auto"/>
                <w:right w:val="none" w:sz="0" w:space="0" w:color="auto"/>
              </w:divBdr>
            </w:div>
            <w:div w:id="235214212">
              <w:marLeft w:val="0"/>
              <w:marRight w:val="0"/>
              <w:marTop w:val="0"/>
              <w:marBottom w:val="0"/>
              <w:divBdr>
                <w:top w:val="none" w:sz="0" w:space="0" w:color="auto"/>
                <w:left w:val="none" w:sz="0" w:space="0" w:color="auto"/>
                <w:bottom w:val="none" w:sz="0" w:space="0" w:color="auto"/>
                <w:right w:val="none" w:sz="0" w:space="0" w:color="auto"/>
              </w:divBdr>
            </w:div>
          </w:divsChild>
        </w:div>
        <w:div w:id="885678734">
          <w:marLeft w:val="0"/>
          <w:marRight w:val="0"/>
          <w:marTop w:val="0"/>
          <w:marBottom w:val="0"/>
          <w:divBdr>
            <w:top w:val="none" w:sz="0" w:space="0" w:color="auto"/>
            <w:left w:val="none" w:sz="0" w:space="0" w:color="auto"/>
            <w:bottom w:val="none" w:sz="0" w:space="0" w:color="auto"/>
            <w:right w:val="none" w:sz="0" w:space="0" w:color="auto"/>
          </w:divBdr>
          <w:divsChild>
            <w:div w:id="1441409295">
              <w:marLeft w:val="0"/>
              <w:marRight w:val="0"/>
              <w:marTop w:val="0"/>
              <w:marBottom w:val="0"/>
              <w:divBdr>
                <w:top w:val="none" w:sz="0" w:space="0" w:color="auto"/>
                <w:left w:val="none" w:sz="0" w:space="0" w:color="auto"/>
                <w:bottom w:val="none" w:sz="0" w:space="0" w:color="auto"/>
                <w:right w:val="none" w:sz="0" w:space="0" w:color="auto"/>
              </w:divBdr>
              <w:divsChild>
                <w:div w:id="228687789">
                  <w:marLeft w:val="0"/>
                  <w:marRight w:val="0"/>
                  <w:marTop w:val="0"/>
                  <w:marBottom w:val="0"/>
                  <w:divBdr>
                    <w:top w:val="none" w:sz="0" w:space="0" w:color="auto"/>
                    <w:left w:val="none" w:sz="0" w:space="0" w:color="auto"/>
                    <w:bottom w:val="none" w:sz="0" w:space="0" w:color="auto"/>
                    <w:right w:val="none" w:sz="0" w:space="0" w:color="auto"/>
                  </w:divBdr>
                  <w:divsChild>
                    <w:div w:id="21829612">
                      <w:marLeft w:val="0"/>
                      <w:marRight w:val="0"/>
                      <w:marTop w:val="0"/>
                      <w:marBottom w:val="0"/>
                      <w:divBdr>
                        <w:top w:val="none" w:sz="0" w:space="0" w:color="auto"/>
                        <w:left w:val="none" w:sz="0" w:space="0" w:color="auto"/>
                        <w:bottom w:val="none" w:sz="0" w:space="0" w:color="auto"/>
                        <w:right w:val="none" w:sz="0" w:space="0" w:color="auto"/>
                      </w:divBdr>
                      <w:divsChild>
                        <w:div w:id="15094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759191">
                  <w:marLeft w:val="0"/>
                  <w:marRight w:val="0"/>
                  <w:marTop w:val="0"/>
                  <w:marBottom w:val="0"/>
                  <w:divBdr>
                    <w:top w:val="none" w:sz="0" w:space="0" w:color="auto"/>
                    <w:left w:val="none" w:sz="0" w:space="0" w:color="auto"/>
                    <w:bottom w:val="none" w:sz="0" w:space="0" w:color="auto"/>
                    <w:right w:val="none" w:sz="0" w:space="0" w:color="auto"/>
                  </w:divBdr>
                  <w:divsChild>
                    <w:div w:id="709577238">
                      <w:marLeft w:val="0"/>
                      <w:marRight w:val="0"/>
                      <w:marTop w:val="0"/>
                      <w:marBottom w:val="0"/>
                      <w:divBdr>
                        <w:top w:val="none" w:sz="0" w:space="0" w:color="auto"/>
                        <w:left w:val="none" w:sz="0" w:space="0" w:color="auto"/>
                        <w:bottom w:val="none" w:sz="0" w:space="0" w:color="auto"/>
                        <w:right w:val="none" w:sz="0" w:space="0" w:color="auto"/>
                      </w:divBdr>
                      <w:divsChild>
                        <w:div w:id="84398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615491">
                  <w:marLeft w:val="0"/>
                  <w:marRight w:val="0"/>
                  <w:marTop w:val="0"/>
                  <w:marBottom w:val="0"/>
                  <w:divBdr>
                    <w:top w:val="none" w:sz="0" w:space="0" w:color="auto"/>
                    <w:left w:val="none" w:sz="0" w:space="0" w:color="auto"/>
                    <w:bottom w:val="none" w:sz="0" w:space="0" w:color="auto"/>
                    <w:right w:val="none" w:sz="0" w:space="0" w:color="auto"/>
                  </w:divBdr>
                  <w:divsChild>
                    <w:div w:id="1688945862">
                      <w:marLeft w:val="0"/>
                      <w:marRight w:val="0"/>
                      <w:marTop w:val="0"/>
                      <w:marBottom w:val="0"/>
                      <w:divBdr>
                        <w:top w:val="none" w:sz="0" w:space="0" w:color="auto"/>
                        <w:left w:val="none" w:sz="0" w:space="0" w:color="auto"/>
                        <w:bottom w:val="none" w:sz="0" w:space="0" w:color="auto"/>
                        <w:right w:val="none" w:sz="0" w:space="0" w:color="auto"/>
                      </w:divBdr>
                      <w:divsChild>
                        <w:div w:id="137476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64951">
                  <w:marLeft w:val="0"/>
                  <w:marRight w:val="0"/>
                  <w:marTop w:val="0"/>
                  <w:marBottom w:val="0"/>
                  <w:divBdr>
                    <w:top w:val="none" w:sz="0" w:space="0" w:color="auto"/>
                    <w:left w:val="none" w:sz="0" w:space="0" w:color="auto"/>
                    <w:bottom w:val="none" w:sz="0" w:space="0" w:color="auto"/>
                    <w:right w:val="none" w:sz="0" w:space="0" w:color="auto"/>
                  </w:divBdr>
                  <w:divsChild>
                    <w:div w:id="525407740">
                      <w:marLeft w:val="0"/>
                      <w:marRight w:val="0"/>
                      <w:marTop w:val="0"/>
                      <w:marBottom w:val="0"/>
                      <w:divBdr>
                        <w:top w:val="none" w:sz="0" w:space="0" w:color="auto"/>
                        <w:left w:val="none" w:sz="0" w:space="0" w:color="auto"/>
                        <w:bottom w:val="none" w:sz="0" w:space="0" w:color="auto"/>
                        <w:right w:val="none" w:sz="0" w:space="0" w:color="auto"/>
                      </w:divBdr>
                      <w:divsChild>
                        <w:div w:id="55118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8489">
                  <w:marLeft w:val="0"/>
                  <w:marRight w:val="0"/>
                  <w:marTop w:val="0"/>
                  <w:marBottom w:val="0"/>
                  <w:divBdr>
                    <w:top w:val="none" w:sz="0" w:space="0" w:color="auto"/>
                    <w:left w:val="none" w:sz="0" w:space="0" w:color="auto"/>
                    <w:bottom w:val="none" w:sz="0" w:space="0" w:color="auto"/>
                    <w:right w:val="none" w:sz="0" w:space="0" w:color="auto"/>
                  </w:divBdr>
                  <w:divsChild>
                    <w:div w:id="2042171229">
                      <w:marLeft w:val="0"/>
                      <w:marRight w:val="0"/>
                      <w:marTop w:val="0"/>
                      <w:marBottom w:val="0"/>
                      <w:divBdr>
                        <w:top w:val="none" w:sz="0" w:space="0" w:color="auto"/>
                        <w:left w:val="none" w:sz="0" w:space="0" w:color="auto"/>
                        <w:bottom w:val="none" w:sz="0" w:space="0" w:color="auto"/>
                        <w:right w:val="none" w:sz="0" w:space="0" w:color="auto"/>
                      </w:divBdr>
                      <w:divsChild>
                        <w:div w:id="141729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932757">
                  <w:marLeft w:val="0"/>
                  <w:marRight w:val="0"/>
                  <w:marTop w:val="0"/>
                  <w:marBottom w:val="0"/>
                  <w:divBdr>
                    <w:top w:val="none" w:sz="0" w:space="0" w:color="auto"/>
                    <w:left w:val="none" w:sz="0" w:space="0" w:color="auto"/>
                    <w:bottom w:val="none" w:sz="0" w:space="0" w:color="auto"/>
                    <w:right w:val="none" w:sz="0" w:space="0" w:color="auto"/>
                  </w:divBdr>
                  <w:divsChild>
                    <w:div w:id="1912079112">
                      <w:marLeft w:val="0"/>
                      <w:marRight w:val="0"/>
                      <w:marTop w:val="0"/>
                      <w:marBottom w:val="0"/>
                      <w:divBdr>
                        <w:top w:val="none" w:sz="0" w:space="0" w:color="auto"/>
                        <w:left w:val="none" w:sz="0" w:space="0" w:color="auto"/>
                        <w:bottom w:val="none" w:sz="0" w:space="0" w:color="auto"/>
                        <w:right w:val="none" w:sz="0" w:space="0" w:color="auto"/>
                      </w:divBdr>
                      <w:divsChild>
                        <w:div w:id="138085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951593">
                  <w:marLeft w:val="0"/>
                  <w:marRight w:val="0"/>
                  <w:marTop w:val="0"/>
                  <w:marBottom w:val="0"/>
                  <w:divBdr>
                    <w:top w:val="none" w:sz="0" w:space="0" w:color="auto"/>
                    <w:left w:val="none" w:sz="0" w:space="0" w:color="auto"/>
                    <w:bottom w:val="none" w:sz="0" w:space="0" w:color="auto"/>
                    <w:right w:val="none" w:sz="0" w:space="0" w:color="auto"/>
                  </w:divBdr>
                  <w:divsChild>
                    <w:div w:id="427047255">
                      <w:marLeft w:val="0"/>
                      <w:marRight w:val="0"/>
                      <w:marTop w:val="0"/>
                      <w:marBottom w:val="0"/>
                      <w:divBdr>
                        <w:top w:val="none" w:sz="0" w:space="0" w:color="auto"/>
                        <w:left w:val="none" w:sz="0" w:space="0" w:color="auto"/>
                        <w:bottom w:val="none" w:sz="0" w:space="0" w:color="auto"/>
                        <w:right w:val="none" w:sz="0" w:space="0" w:color="auto"/>
                      </w:divBdr>
                      <w:divsChild>
                        <w:div w:id="12672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568582">
          <w:marLeft w:val="0"/>
          <w:marRight w:val="0"/>
          <w:marTop w:val="0"/>
          <w:marBottom w:val="0"/>
          <w:divBdr>
            <w:top w:val="none" w:sz="0" w:space="0" w:color="auto"/>
            <w:left w:val="none" w:sz="0" w:space="0" w:color="auto"/>
            <w:bottom w:val="none" w:sz="0" w:space="0" w:color="auto"/>
            <w:right w:val="none" w:sz="0" w:space="0" w:color="auto"/>
          </w:divBdr>
        </w:div>
      </w:divsChild>
    </w:div>
    <w:div w:id="1226527599">
      <w:bodyDiv w:val="1"/>
      <w:marLeft w:val="0"/>
      <w:marRight w:val="0"/>
      <w:marTop w:val="0"/>
      <w:marBottom w:val="0"/>
      <w:divBdr>
        <w:top w:val="none" w:sz="0" w:space="0" w:color="auto"/>
        <w:left w:val="none" w:sz="0" w:space="0" w:color="auto"/>
        <w:bottom w:val="none" w:sz="0" w:space="0" w:color="auto"/>
        <w:right w:val="none" w:sz="0" w:space="0" w:color="auto"/>
      </w:divBdr>
    </w:div>
    <w:div w:id="1302350697">
      <w:bodyDiv w:val="1"/>
      <w:marLeft w:val="0"/>
      <w:marRight w:val="0"/>
      <w:marTop w:val="0"/>
      <w:marBottom w:val="0"/>
      <w:divBdr>
        <w:top w:val="none" w:sz="0" w:space="0" w:color="auto"/>
        <w:left w:val="none" w:sz="0" w:space="0" w:color="auto"/>
        <w:bottom w:val="none" w:sz="0" w:space="0" w:color="auto"/>
        <w:right w:val="none" w:sz="0" w:space="0" w:color="auto"/>
      </w:divBdr>
      <w:divsChild>
        <w:div w:id="1995643557">
          <w:marLeft w:val="0"/>
          <w:marRight w:val="0"/>
          <w:marTop w:val="0"/>
          <w:marBottom w:val="0"/>
          <w:divBdr>
            <w:top w:val="none" w:sz="0" w:space="0" w:color="auto"/>
            <w:left w:val="none" w:sz="0" w:space="0" w:color="auto"/>
            <w:bottom w:val="none" w:sz="0" w:space="0" w:color="auto"/>
            <w:right w:val="none" w:sz="0" w:space="0" w:color="auto"/>
          </w:divBdr>
        </w:div>
        <w:div w:id="96483138">
          <w:marLeft w:val="0"/>
          <w:marRight w:val="0"/>
          <w:marTop w:val="0"/>
          <w:marBottom w:val="0"/>
          <w:divBdr>
            <w:top w:val="none" w:sz="0" w:space="0" w:color="auto"/>
            <w:left w:val="none" w:sz="0" w:space="0" w:color="auto"/>
            <w:bottom w:val="none" w:sz="0" w:space="0" w:color="auto"/>
            <w:right w:val="none" w:sz="0" w:space="0" w:color="auto"/>
          </w:divBdr>
          <w:divsChild>
            <w:div w:id="875504298">
              <w:marLeft w:val="0"/>
              <w:marRight w:val="0"/>
              <w:marTop w:val="0"/>
              <w:marBottom w:val="0"/>
              <w:divBdr>
                <w:top w:val="none" w:sz="0" w:space="0" w:color="auto"/>
                <w:left w:val="none" w:sz="0" w:space="0" w:color="auto"/>
                <w:bottom w:val="none" w:sz="0" w:space="0" w:color="auto"/>
                <w:right w:val="none" w:sz="0" w:space="0" w:color="auto"/>
              </w:divBdr>
            </w:div>
            <w:div w:id="1650673706">
              <w:marLeft w:val="0"/>
              <w:marRight w:val="0"/>
              <w:marTop w:val="0"/>
              <w:marBottom w:val="0"/>
              <w:divBdr>
                <w:top w:val="none" w:sz="0" w:space="0" w:color="auto"/>
                <w:left w:val="none" w:sz="0" w:space="0" w:color="auto"/>
                <w:bottom w:val="none" w:sz="0" w:space="0" w:color="auto"/>
                <w:right w:val="none" w:sz="0" w:space="0" w:color="auto"/>
              </w:divBdr>
            </w:div>
          </w:divsChild>
        </w:div>
        <w:div w:id="2123185480">
          <w:marLeft w:val="0"/>
          <w:marRight w:val="0"/>
          <w:marTop w:val="0"/>
          <w:marBottom w:val="0"/>
          <w:divBdr>
            <w:top w:val="none" w:sz="0" w:space="0" w:color="auto"/>
            <w:left w:val="none" w:sz="0" w:space="0" w:color="auto"/>
            <w:bottom w:val="none" w:sz="0" w:space="0" w:color="auto"/>
            <w:right w:val="none" w:sz="0" w:space="0" w:color="auto"/>
          </w:divBdr>
          <w:divsChild>
            <w:div w:id="174612560">
              <w:marLeft w:val="0"/>
              <w:marRight w:val="0"/>
              <w:marTop w:val="0"/>
              <w:marBottom w:val="0"/>
              <w:divBdr>
                <w:top w:val="none" w:sz="0" w:space="0" w:color="auto"/>
                <w:left w:val="none" w:sz="0" w:space="0" w:color="auto"/>
                <w:bottom w:val="none" w:sz="0" w:space="0" w:color="auto"/>
                <w:right w:val="none" w:sz="0" w:space="0" w:color="auto"/>
              </w:divBdr>
              <w:divsChild>
                <w:div w:id="897319310">
                  <w:marLeft w:val="0"/>
                  <w:marRight w:val="0"/>
                  <w:marTop w:val="0"/>
                  <w:marBottom w:val="0"/>
                  <w:divBdr>
                    <w:top w:val="none" w:sz="0" w:space="0" w:color="auto"/>
                    <w:left w:val="none" w:sz="0" w:space="0" w:color="auto"/>
                    <w:bottom w:val="none" w:sz="0" w:space="0" w:color="auto"/>
                    <w:right w:val="none" w:sz="0" w:space="0" w:color="auto"/>
                  </w:divBdr>
                  <w:divsChild>
                    <w:div w:id="1253852521">
                      <w:marLeft w:val="0"/>
                      <w:marRight w:val="0"/>
                      <w:marTop w:val="0"/>
                      <w:marBottom w:val="0"/>
                      <w:divBdr>
                        <w:top w:val="none" w:sz="0" w:space="0" w:color="auto"/>
                        <w:left w:val="none" w:sz="0" w:space="0" w:color="auto"/>
                        <w:bottom w:val="none" w:sz="0" w:space="0" w:color="auto"/>
                        <w:right w:val="none" w:sz="0" w:space="0" w:color="auto"/>
                      </w:divBdr>
                      <w:divsChild>
                        <w:div w:id="206212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831375">
                  <w:marLeft w:val="0"/>
                  <w:marRight w:val="0"/>
                  <w:marTop w:val="0"/>
                  <w:marBottom w:val="0"/>
                  <w:divBdr>
                    <w:top w:val="none" w:sz="0" w:space="0" w:color="auto"/>
                    <w:left w:val="none" w:sz="0" w:space="0" w:color="auto"/>
                    <w:bottom w:val="none" w:sz="0" w:space="0" w:color="auto"/>
                    <w:right w:val="none" w:sz="0" w:space="0" w:color="auto"/>
                  </w:divBdr>
                  <w:divsChild>
                    <w:div w:id="1344822996">
                      <w:marLeft w:val="0"/>
                      <w:marRight w:val="0"/>
                      <w:marTop w:val="0"/>
                      <w:marBottom w:val="0"/>
                      <w:divBdr>
                        <w:top w:val="none" w:sz="0" w:space="0" w:color="auto"/>
                        <w:left w:val="none" w:sz="0" w:space="0" w:color="auto"/>
                        <w:bottom w:val="none" w:sz="0" w:space="0" w:color="auto"/>
                        <w:right w:val="none" w:sz="0" w:space="0" w:color="auto"/>
                      </w:divBdr>
                      <w:divsChild>
                        <w:div w:id="98062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6135">
                  <w:marLeft w:val="0"/>
                  <w:marRight w:val="0"/>
                  <w:marTop w:val="0"/>
                  <w:marBottom w:val="0"/>
                  <w:divBdr>
                    <w:top w:val="none" w:sz="0" w:space="0" w:color="auto"/>
                    <w:left w:val="none" w:sz="0" w:space="0" w:color="auto"/>
                    <w:bottom w:val="none" w:sz="0" w:space="0" w:color="auto"/>
                    <w:right w:val="none" w:sz="0" w:space="0" w:color="auto"/>
                  </w:divBdr>
                  <w:divsChild>
                    <w:div w:id="555286579">
                      <w:marLeft w:val="0"/>
                      <w:marRight w:val="0"/>
                      <w:marTop w:val="0"/>
                      <w:marBottom w:val="0"/>
                      <w:divBdr>
                        <w:top w:val="none" w:sz="0" w:space="0" w:color="auto"/>
                        <w:left w:val="none" w:sz="0" w:space="0" w:color="auto"/>
                        <w:bottom w:val="none" w:sz="0" w:space="0" w:color="auto"/>
                        <w:right w:val="none" w:sz="0" w:space="0" w:color="auto"/>
                      </w:divBdr>
                      <w:divsChild>
                        <w:div w:id="10546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749422">
                  <w:marLeft w:val="0"/>
                  <w:marRight w:val="0"/>
                  <w:marTop w:val="0"/>
                  <w:marBottom w:val="0"/>
                  <w:divBdr>
                    <w:top w:val="none" w:sz="0" w:space="0" w:color="auto"/>
                    <w:left w:val="none" w:sz="0" w:space="0" w:color="auto"/>
                    <w:bottom w:val="none" w:sz="0" w:space="0" w:color="auto"/>
                    <w:right w:val="none" w:sz="0" w:space="0" w:color="auto"/>
                  </w:divBdr>
                  <w:divsChild>
                    <w:div w:id="952639220">
                      <w:marLeft w:val="0"/>
                      <w:marRight w:val="0"/>
                      <w:marTop w:val="0"/>
                      <w:marBottom w:val="0"/>
                      <w:divBdr>
                        <w:top w:val="none" w:sz="0" w:space="0" w:color="auto"/>
                        <w:left w:val="none" w:sz="0" w:space="0" w:color="auto"/>
                        <w:bottom w:val="none" w:sz="0" w:space="0" w:color="auto"/>
                        <w:right w:val="none" w:sz="0" w:space="0" w:color="auto"/>
                      </w:divBdr>
                      <w:divsChild>
                        <w:div w:id="69989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469427">
                  <w:marLeft w:val="0"/>
                  <w:marRight w:val="0"/>
                  <w:marTop w:val="0"/>
                  <w:marBottom w:val="0"/>
                  <w:divBdr>
                    <w:top w:val="none" w:sz="0" w:space="0" w:color="auto"/>
                    <w:left w:val="none" w:sz="0" w:space="0" w:color="auto"/>
                    <w:bottom w:val="none" w:sz="0" w:space="0" w:color="auto"/>
                    <w:right w:val="none" w:sz="0" w:space="0" w:color="auto"/>
                  </w:divBdr>
                  <w:divsChild>
                    <w:div w:id="522787839">
                      <w:marLeft w:val="0"/>
                      <w:marRight w:val="0"/>
                      <w:marTop w:val="0"/>
                      <w:marBottom w:val="0"/>
                      <w:divBdr>
                        <w:top w:val="none" w:sz="0" w:space="0" w:color="auto"/>
                        <w:left w:val="none" w:sz="0" w:space="0" w:color="auto"/>
                        <w:bottom w:val="none" w:sz="0" w:space="0" w:color="auto"/>
                        <w:right w:val="none" w:sz="0" w:space="0" w:color="auto"/>
                      </w:divBdr>
                      <w:divsChild>
                        <w:div w:id="137534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14037">
                  <w:marLeft w:val="0"/>
                  <w:marRight w:val="0"/>
                  <w:marTop w:val="0"/>
                  <w:marBottom w:val="0"/>
                  <w:divBdr>
                    <w:top w:val="none" w:sz="0" w:space="0" w:color="auto"/>
                    <w:left w:val="none" w:sz="0" w:space="0" w:color="auto"/>
                    <w:bottom w:val="none" w:sz="0" w:space="0" w:color="auto"/>
                    <w:right w:val="none" w:sz="0" w:space="0" w:color="auto"/>
                  </w:divBdr>
                  <w:divsChild>
                    <w:div w:id="907497312">
                      <w:marLeft w:val="0"/>
                      <w:marRight w:val="0"/>
                      <w:marTop w:val="0"/>
                      <w:marBottom w:val="0"/>
                      <w:divBdr>
                        <w:top w:val="none" w:sz="0" w:space="0" w:color="auto"/>
                        <w:left w:val="none" w:sz="0" w:space="0" w:color="auto"/>
                        <w:bottom w:val="none" w:sz="0" w:space="0" w:color="auto"/>
                        <w:right w:val="none" w:sz="0" w:space="0" w:color="auto"/>
                      </w:divBdr>
                      <w:divsChild>
                        <w:div w:id="4634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36035">
                  <w:marLeft w:val="0"/>
                  <w:marRight w:val="0"/>
                  <w:marTop w:val="0"/>
                  <w:marBottom w:val="0"/>
                  <w:divBdr>
                    <w:top w:val="none" w:sz="0" w:space="0" w:color="auto"/>
                    <w:left w:val="none" w:sz="0" w:space="0" w:color="auto"/>
                    <w:bottom w:val="none" w:sz="0" w:space="0" w:color="auto"/>
                    <w:right w:val="none" w:sz="0" w:space="0" w:color="auto"/>
                  </w:divBdr>
                  <w:divsChild>
                    <w:div w:id="1485120861">
                      <w:marLeft w:val="0"/>
                      <w:marRight w:val="0"/>
                      <w:marTop w:val="0"/>
                      <w:marBottom w:val="0"/>
                      <w:divBdr>
                        <w:top w:val="none" w:sz="0" w:space="0" w:color="auto"/>
                        <w:left w:val="none" w:sz="0" w:space="0" w:color="auto"/>
                        <w:bottom w:val="none" w:sz="0" w:space="0" w:color="auto"/>
                        <w:right w:val="none" w:sz="0" w:space="0" w:color="auto"/>
                      </w:divBdr>
                      <w:divsChild>
                        <w:div w:id="143296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661873">
          <w:marLeft w:val="0"/>
          <w:marRight w:val="0"/>
          <w:marTop w:val="0"/>
          <w:marBottom w:val="0"/>
          <w:divBdr>
            <w:top w:val="none" w:sz="0" w:space="0" w:color="auto"/>
            <w:left w:val="none" w:sz="0" w:space="0" w:color="auto"/>
            <w:bottom w:val="none" w:sz="0" w:space="0" w:color="auto"/>
            <w:right w:val="none" w:sz="0" w:space="0" w:color="auto"/>
          </w:divBdr>
        </w:div>
      </w:divsChild>
    </w:div>
    <w:div w:id="1333340522">
      <w:bodyDiv w:val="1"/>
      <w:marLeft w:val="0"/>
      <w:marRight w:val="0"/>
      <w:marTop w:val="0"/>
      <w:marBottom w:val="0"/>
      <w:divBdr>
        <w:top w:val="none" w:sz="0" w:space="0" w:color="auto"/>
        <w:left w:val="none" w:sz="0" w:space="0" w:color="auto"/>
        <w:bottom w:val="none" w:sz="0" w:space="0" w:color="auto"/>
        <w:right w:val="none" w:sz="0" w:space="0" w:color="auto"/>
      </w:divBdr>
      <w:divsChild>
        <w:div w:id="314184921">
          <w:marLeft w:val="0"/>
          <w:marRight w:val="0"/>
          <w:marTop w:val="0"/>
          <w:marBottom w:val="0"/>
          <w:divBdr>
            <w:top w:val="none" w:sz="0" w:space="0" w:color="auto"/>
            <w:left w:val="none" w:sz="0" w:space="0" w:color="auto"/>
            <w:bottom w:val="none" w:sz="0" w:space="0" w:color="auto"/>
            <w:right w:val="none" w:sz="0" w:space="0" w:color="auto"/>
          </w:divBdr>
        </w:div>
      </w:divsChild>
    </w:div>
    <w:div w:id="1474910605">
      <w:bodyDiv w:val="1"/>
      <w:marLeft w:val="0"/>
      <w:marRight w:val="0"/>
      <w:marTop w:val="0"/>
      <w:marBottom w:val="0"/>
      <w:divBdr>
        <w:top w:val="none" w:sz="0" w:space="0" w:color="auto"/>
        <w:left w:val="none" w:sz="0" w:space="0" w:color="auto"/>
        <w:bottom w:val="none" w:sz="0" w:space="0" w:color="auto"/>
        <w:right w:val="none" w:sz="0" w:space="0" w:color="auto"/>
      </w:divBdr>
    </w:div>
    <w:div w:id="1503621796">
      <w:bodyDiv w:val="1"/>
      <w:marLeft w:val="0"/>
      <w:marRight w:val="0"/>
      <w:marTop w:val="0"/>
      <w:marBottom w:val="0"/>
      <w:divBdr>
        <w:top w:val="none" w:sz="0" w:space="0" w:color="auto"/>
        <w:left w:val="none" w:sz="0" w:space="0" w:color="auto"/>
        <w:bottom w:val="none" w:sz="0" w:space="0" w:color="auto"/>
        <w:right w:val="none" w:sz="0" w:space="0" w:color="auto"/>
      </w:divBdr>
    </w:div>
    <w:div w:id="1681620387">
      <w:bodyDiv w:val="1"/>
      <w:marLeft w:val="0"/>
      <w:marRight w:val="0"/>
      <w:marTop w:val="0"/>
      <w:marBottom w:val="0"/>
      <w:divBdr>
        <w:top w:val="none" w:sz="0" w:space="0" w:color="auto"/>
        <w:left w:val="none" w:sz="0" w:space="0" w:color="auto"/>
        <w:bottom w:val="none" w:sz="0" w:space="0" w:color="auto"/>
        <w:right w:val="none" w:sz="0" w:space="0" w:color="auto"/>
      </w:divBdr>
      <w:divsChild>
        <w:div w:id="32386199">
          <w:marLeft w:val="0"/>
          <w:marRight w:val="0"/>
          <w:marTop w:val="0"/>
          <w:marBottom w:val="0"/>
          <w:divBdr>
            <w:top w:val="none" w:sz="0" w:space="0" w:color="auto"/>
            <w:left w:val="none" w:sz="0" w:space="0" w:color="auto"/>
            <w:bottom w:val="none" w:sz="0" w:space="0" w:color="auto"/>
            <w:right w:val="none" w:sz="0" w:space="0" w:color="auto"/>
          </w:divBdr>
        </w:div>
        <w:div w:id="927150493">
          <w:marLeft w:val="0"/>
          <w:marRight w:val="0"/>
          <w:marTop w:val="0"/>
          <w:marBottom w:val="0"/>
          <w:divBdr>
            <w:top w:val="none" w:sz="0" w:space="0" w:color="auto"/>
            <w:left w:val="none" w:sz="0" w:space="0" w:color="auto"/>
            <w:bottom w:val="none" w:sz="0" w:space="0" w:color="auto"/>
            <w:right w:val="none" w:sz="0" w:space="0" w:color="auto"/>
          </w:divBdr>
        </w:div>
      </w:divsChild>
    </w:div>
    <w:div w:id="1779518981">
      <w:bodyDiv w:val="1"/>
      <w:marLeft w:val="0"/>
      <w:marRight w:val="0"/>
      <w:marTop w:val="0"/>
      <w:marBottom w:val="0"/>
      <w:divBdr>
        <w:top w:val="none" w:sz="0" w:space="0" w:color="auto"/>
        <w:left w:val="none" w:sz="0" w:space="0" w:color="auto"/>
        <w:bottom w:val="none" w:sz="0" w:space="0" w:color="auto"/>
        <w:right w:val="none" w:sz="0" w:space="0" w:color="auto"/>
      </w:divBdr>
    </w:div>
    <w:div w:id="204459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U6fcis9PX7IauoYDXuB9vXH50iPru0In_hbREQ7htROIdIYfOGCgPDdW0xMEbcdC0OssLsQ4Sb6ChsVVcKD0KuXgUhSj663R30WrkcvaIkqZGTxtMiwg23aH-z39MJf1ZO52MWBS2wpjQ96iDO6L4Fj5v3sywK3DO7_g6cncKwuCM-Fn0zsbVg==&amp;c=Q313q2fQ7ALE3GH7RoEukdMjagu-p4r3e_3ZIuizVfWSe1xGqYXn4A==&amp;ch=tY8bfVfZa0azB7-n4e_7I85oHBCS6gW9AfY1jTGDzbFKNJcd_23uFw==" TargetMode="External"/><Relationship Id="rId13" Type="http://schemas.openxmlformats.org/officeDocument/2006/relationships/hyperlink" Target="mailto:info@mgaef.org" TargetMode="External"/><Relationship Id="rId18" Type="http://schemas.openxmlformats.org/officeDocument/2006/relationships/hyperlink" Target="http://www.surdna.org/what-we-fund/sustainable-environments.html" TargetMode="External"/><Relationship Id="rId26" Type="http://schemas.openxmlformats.org/officeDocument/2006/relationships/hyperlink" Target="https://www.dot.ny.gov/BRIDGENY" TargetMode="External"/><Relationship Id="rId3" Type="http://schemas.openxmlformats.org/officeDocument/2006/relationships/settings" Target="settings.xml"/><Relationship Id="rId21" Type="http://schemas.openxmlformats.org/officeDocument/2006/relationships/hyperlink" Target="http://www.surdna.org/what-we-fund/funding-overview.html" TargetMode="External"/><Relationship Id="rId34" Type="http://schemas.openxmlformats.org/officeDocument/2006/relationships/hyperlink" Target="http://ysa.org/grants/organization-grants/gysdlead/" TargetMode="External"/><Relationship Id="rId7" Type="http://schemas.openxmlformats.org/officeDocument/2006/relationships/image" Target="media/image1.jpeg"/><Relationship Id="rId12" Type="http://schemas.openxmlformats.org/officeDocument/2006/relationships/hyperlink" Target="http://www.mgaef.org/index.html" TargetMode="External"/><Relationship Id="rId17" Type="http://schemas.openxmlformats.org/officeDocument/2006/relationships/hyperlink" Target="mailto:info@generationOn.org" TargetMode="External"/><Relationship Id="rId25" Type="http://schemas.openxmlformats.org/officeDocument/2006/relationships/hyperlink" Target="http://www.grantsgateway.ny.gov" TargetMode="External"/><Relationship Id="rId33" Type="http://schemas.openxmlformats.org/officeDocument/2006/relationships/hyperlink" Target="http://ysa.org/awards/eyh/" TargetMode="External"/><Relationship Id="rId2" Type="http://schemas.openxmlformats.org/officeDocument/2006/relationships/styles" Target="styles.xml"/><Relationship Id="rId16" Type="http://schemas.openxmlformats.org/officeDocument/2006/relationships/hyperlink" Target="http://r20.rs6.net/tn.jsp?f=001U6fcis9PX7IauoYDXuB9vXH50iPru0In_hbREQ7htROIdIYfOGCgPDdW0xMEbcdCKvoHxHycYyJFOevfUoWOOed-x6f1ikSkOV95N3yxWnhZDRWsDwwXfw2kZfNCTuscBMkWAyTBQme_WCbxMY8EzAugjb6hcSZHFXE7JUrY2JM=&amp;c=Q313q2fQ7ALE3GH7RoEukdMjagu-p4r3e_3ZIuizVfWSe1xGqYXn4A==&amp;ch=tY8bfVfZa0azB7-n4e_7I85oHBCS6gW9AfY1jTGDzbFKNJcd_23uFw==" TargetMode="External"/><Relationship Id="rId20" Type="http://schemas.openxmlformats.org/officeDocument/2006/relationships/hyperlink" Target="http://www.surdna.org/what-we-fund/thriving-cultures.html" TargetMode="External"/><Relationship Id="rId29" Type="http://schemas.openxmlformats.org/officeDocument/2006/relationships/hyperlink" Target="http://www.lisc.org/our-initiatives/health/sports-recreation/nfl-foundation-grassroots-progra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indermorgan.com/pages/community/km_foundation_guidelines.aspx" TargetMode="External"/><Relationship Id="rId24" Type="http://schemas.openxmlformats.org/officeDocument/2006/relationships/hyperlink" Target="http://www.neh.gov/grants/public/media-projects-production-grants" TargetMode="External"/><Relationship Id="rId32" Type="http://schemas.openxmlformats.org/officeDocument/2006/relationships/hyperlink" Target="http://www.usccb.org/about/contact-us.cfm"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cgsupport@cybergrants.com" TargetMode="External"/><Relationship Id="rId23" Type="http://schemas.openxmlformats.org/officeDocument/2006/relationships/hyperlink" Target="http://www.neh.gov/grants/public/media-projects-development-grants" TargetMode="External"/><Relationship Id="rId28" Type="http://schemas.openxmlformats.org/officeDocument/2006/relationships/hyperlink" Target="http://www.nflfoundation.org/" TargetMode="External"/><Relationship Id="rId36" Type="http://schemas.openxmlformats.org/officeDocument/2006/relationships/fontTable" Target="fontTable.xml"/><Relationship Id="rId10" Type="http://schemas.openxmlformats.org/officeDocument/2006/relationships/hyperlink" Target="https://www.christopherreeve.org/get-support/grants-for-non-profits" TargetMode="External"/><Relationship Id="rId19" Type="http://schemas.openxmlformats.org/officeDocument/2006/relationships/hyperlink" Target="http://www.surdna.org/what-we-fund/strong-local-economies.html" TargetMode="External"/><Relationship Id="rId31" Type="http://schemas.openxmlformats.org/officeDocument/2006/relationships/hyperlink" Target="http://www.usccb.org/about/catholic-campaign-for-human-development/grants/" TargetMode="External"/><Relationship Id="rId4" Type="http://schemas.openxmlformats.org/officeDocument/2006/relationships/webSettings" Target="webSettings.xml"/><Relationship Id="rId9" Type="http://schemas.openxmlformats.org/officeDocument/2006/relationships/hyperlink" Target="mailto:terri@thinkcausality.com" TargetMode="External"/><Relationship Id="rId14" Type="http://schemas.openxmlformats.org/officeDocument/2006/relationships/hyperlink" Target="https://corporate.target.com/corporate-responsibility/grants/field-trip-grants" TargetMode="External"/><Relationship Id="rId22" Type="http://schemas.openxmlformats.org/officeDocument/2006/relationships/hyperlink" Target="mailto:grants@surdna.org" TargetMode="External"/><Relationship Id="rId27" Type="http://schemas.openxmlformats.org/officeDocument/2006/relationships/hyperlink" Target="mailto:Wahid.Albert@dot.ny.gov" TargetMode="External"/><Relationship Id="rId30" Type="http://schemas.openxmlformats.org/officeDocument/2006/relationships/hyperlink" Target="http://r20.rs6.net/tn.jsp?f=001U6fcis9PX7IauoYDXuB9vXH50iPru0In_hbREQ7htROIdIYfOGCgPOqV2HX4ETXsAoDzC6FSLTeAV4qgsl4qIB7Q85k4Q4h3LuFA09PTVNlPaKZktAFgIp_wrHN4aQVipMhYRb_0FuOte9h5eQb5-hzXCKxdEXeYhrDjZQvIFgARzJC1tZ4-yQ==&amp;c=Q313q2fQ7ALE3GH7RoEukdMjagu-p4r3e_3ZIuizVfWSe1xGqYXn4A==&amp;ch=tY8bfVfZa0azB7-n4e_7I85oHBCS6gW9AfY1jTGDzbFKNJcd_23uFw=="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3002</Words>
  <Characters>17116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Sumner</dc:creator>
  <cp:lastModifiedBy>Victoria Shepardson</cp:lastModifiedBy>
  <cp:revision>7</cp:revision>
  <cp:lastPrinted>2016-07-13T17:05:00Z</cp:lastPrinted>
  <dcterms:created xsi:type="dcterms:W3CDTF">2016-07-14T14:21:00Z</dcterms:created>
  <dcterms:modified xsi:type="dcterms:W3CDTF">2016-07-25T14:20:00Z</dcterms:modified>
</cp:coreProperties>
</file>